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537C" w14:textId="314088FC" w:rsidR="002C0068" w:rsidRPr="00D1374A" w:rsidRDefault="002C0068" w:rsidP="002C0068">
      <w:pPr>
        <w:pStyle w:val="Geenafstand"/>
        <w:spacing w:line="276" w:lineRule="auto"/>
        <w:rPr>
          <w:rFonts w:ascii="Verdana" w:hAnsi="Verdana"/>
          <w:color w:val="000000" w:themeColor="text1"/>
          <w:sz w:val="20"/>
          <w:szCs w:val="20"/>
        </w:rPr>
      </w:pPr>
      <w:r w:rsidRPr="00D1374A">
        <w:rPr>
          <w:rFonts w:ascii="Verdana" w:hAnsi="Verdana"/>
          <w:color w:val="000000" w:themeColor="text1"/>
          <w:sz w:val="22"/>
          <w:szCs w:val="20"/>
        </w:rPr>
        <w:t xml:space="preserve">Alles wat je moet weten over de </w:t>
      </w:r>
      <w:r w:rsidR="005C5066" w:rsidRPr="003723D8">
        <w:rPr>
          <w:rFonts w:ascii="Verdana" w:hAnsi="Verdana"/>
          <w:color w:val="000000" w:themeColor="text1"/>
          <w:sz w:val="22"/>
          <w:szCs w:val="20"/>
        </w:rPr>
        <w:t>e</w:t>
      </w:r>
      <w:r w:rsidRPr="003723D8">
        <w:rPr>
          <w:rFonts w:ascii="Verdana" w:hAnsi="Verdana"/>
          <w:color w:val="000000" w:themeColor="text1"/>
          <w:sz w:val="22"/>
          <w:szCs w:val="20"/>
        </w:rPr>
        <w:t>-</w:t>
      </w:r>
      <w:proofErr w:type="spellStart"/>
      <w:r w:rsidRPr="003723D8">
        <w:rPr>
          <w:rFonts w:ascii="Verdana" w:hAnsi="Verdana"/>
          <w:color w:val="000000" w:themeColor="text1"/>
          <w:sz w:val="22"/>
          <w:szCs w:val="20"/>
        </w:rPr>
        <w:t>learning</w:t>
      </w:r>
      <w:proofErr w:type="spellEnd"/>
      <w:r w:rsidRPr="00D1374A">
        <w:rPr>
          <w:rFonts w:ascii="Verdana" w:hAnsi="Verdana"/>
          <w:color w:val="000000" w:themeColor="text1"/>
          <w:sz w:val="22"/>
          <w:szCs w:val="20"/>
        </w:rPr>
        <w:t xml:space="preserve"> </w:t>
      </w:r>
    </w:p>
    <w:p w14:paraId="672EE725" w14:textId="77777777" w:rsidR="00272DA9" w:rsidRDefault="00272DA9" w:rsidP="00272DA9">
      <w:pPr>
        <w:pStyle w:val="Geenafstand"/>
        <w:spacing w:line="276" w:lineRule="auto"/>
        <w:rPr>
          <w:rFonts w:ascii="Verdana" w:hAnsi="Verdana"/>
          <w:iCs/>
          <w:color w:val="000000" w:themeColor="text1"/>
          <w:sz w:val="20"/>
          <w:szCs w:val="20"/>
        </w:rPr>
      </w:pPr>
    </w:p>
    <w:p w14:paraId="756CCE24" w14:textId="4B52B771" w:rsidR="002C0068" w:rsidRPr="00FF0829" w:rsidRDefault="00B44825" w:rsidP="00272DA9">
      <w:pPr>
        <w:pStyle w:val="Geenafstand"/>
        <w:spacing w:line="276" w:lineRule="auto"/>
        <w:rPr>
          <w:rFonts w:ascii="Verdana" w:hAnsi="Verdana"/>
          <w:iCs/>
          <w:color w:val="000000" w:themeColor="text1"/>
          <w:sz w:val="20"/>
          <w:szCs w:val="20"/>
        </w:rPr>
      </w:pPr>
      <w:r>
        <w:rPr>
          <w:rFonts w:ascii="Verdana" w:hAnsi="Verdana"/>
          <w:b/>
          <w:color w:val="D53216"/>
          <w:sz w:val="28"/>
          <w:szCs w:val="26"/>
        </w:rPr>
        <w:t>Wet zorg en dwang</w:t>
      </w:r>
    </w:p>
    <w:p w14:paraId="2B861CF4" w14:textId="77777777" w:rsidR="007E0FD5" w:rsidRDefault="007E0FD5" w:rsidP="007E0FD5">
      <w:pPr>
        <w:pStyle w:val="Geenafstand"/>
        <w:rPr>
          <w:rFonts w:ascii="Verdana" w:hAnsi="Verdana"/>
          <w:sz w:val="22"/>
          <w:szCs w:val="22"/>
        </w:rPr>
      </w:pPr>
    </w:p>
    <w:p w14:paraId="453E47F8" w14:textId="64DA734C" w:rsidR="00FB0DB4" w:rsidRPr="007E0FD5" w:rsidRDefault="00FB0DB4" w:rsidP="007E0FD5">
      <w:pPr>
        <w:pStyle w:val="Geenafstand"/>
        <w:rPr>
          <w:rFonts w:ascii="Verdana" w:hAnsi="Verdana"/>
          <w:sz w:val="22"/>
          <w:szCs w:val="22"/>
        </w:rPr>
      </w:pPr>
      <w:r w:rsidRPr="007E0FD5">
        <w:rPr>
          <w:rFonts w:ascii="Verdana" w:hAnsi="Verdana"/>
          <w:sz w:val="22"/>
          <w:szCs w:val="22"/>
        </w:rPr>
        <w:t xml:space="preserve">Op 1 januari 2020 is de Wet zorg en dwang van kracht. Daarmee is de wet BOPZ (bijzondere opnemingen in de psychiatrische ziekenhuizen) vervallen. 2020 is hierbij als overgangsjaar aangemerkt. Dit betekent dat er van jouw organisatie en haar medewerkers om een andere werkwijze wordt gevraagd. </w:t>
      </w:r>
    </w:p>
    <w:p w14:paraId="6A2D233A" w14:textId="77777777" w:rsidR="00E359FF" w:rsidRPr="00FF0829" w:rsidRDefault="00E359FF" w:rsidP="002C0068">
      <w:pPr>
        <w:pStyle w:val="Geenafstand"/>
        <w:spacing w:line="276" w:lineRule="auto"/>
        <w:rPr>
          <w:rFonts w:ascii="Verdana" w:hAnsi="Verdana"/>
          <w:iCs/>
          <w:color w:val="000000" w:themeColor="text1"/>
          <w:sz w:val="20"/>
          <w:szCs w:val="20"/>
        </w:rPr>
      </w:pPr>
    </w:p>
    <w:p w14:paraId="5A16BA0F" w14:textId="391897C8" w:rsidR="001434F9" w:rsidRPr="001434F9" w:rsidRDefault="001434F9" w:rsidP="001434F9">
      <w:pPr>
        <w:pStyle w:val="Geenafstand"/>
        <w:rPr>
          <w:rFonts w:ascii="Verdana" w:hAnsi="Verdana"/>
          <w:sz w:val="22"/>
          <w:szCs w:val="22"/>
        </w:rPr>
      </w:pPr>
      <w:r w:rsidRPr="001434F9">
        <w:rPr>
          <w:rFonts w:ascii="Verdana" w:hAnsi="Verdana"/>
          <w:sz w:val="22"/>
          <w:szCs w:val="22"/>
        </w:rPr>
        <w:t>De Wet zorg en dwang (</w:t>
      </w:r>
      <w:proofErr w:type="spellStart"/>
      <w:r w:rsidRPr="001434F9">
        <w:rPr>
          <w:rFonts w:ascii="Verdana" w:hAnsi="Verdana"/>
          <w:sz w:val="22"/>
          <w:szCs w:val="22"/>
        </w:rPr>
        <w:t>Wzd</w:t>
      </w:r>
      <w:proofErr w:type="spellEnd"/>
      <w:r w:rsidRPr="001434F9">
        <w:rPr>
          <w:rFonts w:ascii="Verdana" w:hAnsi="Verdana"/>
          <w:sz w:val="22"/>
          <w:szCs w:val="22"/>
        </w:rPr>
        <w:t xml:space="preserve">) is bedoeld om vrijheidsbeperking tegen te gaan bij alle cliënten die ten gevolge een psychogeriatrische stoornis of andere verstandelijke beperking zorg nodig hebben. De kern van de wet is: “Nee, tenzij”, wat betekent dat onvrijwillige zorg, oftewel vrijheidsbeperking, in principe niet mag worden toegepast, tenzij er sprake is van ernstig nadeel voor de cliënt of zijn omgeving. </w:t>
      </w:r>
    </w:p>
    <w:p w14:paraId="748F393E" w14:textId="77777777" w:rsidR="002C0068" w:rsidRPr="007C3E39" w:rsidRDefault="002C0068" w:rsidP="002C0068">
      <w:pPr>
        <w:pStyle w:val="Geenafstand"/>
        <w:spacing w:line="276" w:lineRule="auto"/>
        <w:rPr>
          <w:rFonts w:ascii="Verdana" w:eastAsia="Times New Roman" w:hAnsi="Verdana" w:cs="Times New Roman"/>
          <w:color w:val="000000" w:themeColor="text1"/>
          <w:sz w:val="22"/>
          <w:szCs w:val="22"/>
          <w:lang w:eastAsia="nl-NL"/>
        </w:rPr>
      </w:pPr>
    </w:p>
    <w:p w14:paraId="38BF604E" w14:textId="69F24889" w:rsidR="002C0068" w:rsidRPr="007C3E39" w:rsidRDefault="00205F64" w:rsidP="00205F64">
      <w:pPr>
        <w:pStyle w:val="Geenafstand"/>
        <w:spacing w:before="120" w:after="120" w:line="276" w:lineRule="auto"/>
        <w:rPr>
          <w:rFonts w:ascii="Verdana" w:eastAsia="Times New Roman" w:hAnsi="Verdana" w:cs="Times New Roman"/>
          <w:b/>
          <w:color w:val="000000" w:themeColor="text1"/>
          <w:sz w:val="22"/>
          <w:szCs w:val="22"/>
          <w:lang w:eastAsia="nl-NL"/>
        </w:rPr>
      </w:pPr>
      <w:r w:rsidRPr="007C3E39">
        <w:rPr>
          <w:rFonts w:ascii="Verdana" w:eastAsia="Times New Roman" w:hAnsi="Verdana" w:cs="Times New Roman"/>
          <w:b/>
          <w:color w:val="000000" w:themeColor="text1"/>
          <w:sz w:val="22"/>
          <w:szCs w:val="22"/>
          <w:lang w:eastAsia="nl-NL"/>
        </w:rPr>
        <w:t>Wat beheers je na deze e-</w:t>
      </w:r>
      <w:proofErr w:type="spellStart"/>
      <w:r w:rsidRPr="007C3E39">
        <w:rPr>
          <w:rFonts w:ascii="Verdana" w:eastAsia="Times New Roman" w:hAnsi="Verdana" w:cs="Times New Roman"/>
          <w:b/>
          <w:color w:val="000000" w:themeColor="text1"/>
          <w:sz w:val="22"/>
          <w:szCs w:val="22"/>
          <w:lang w:eastAsia="nl-NL"/>
        </w:rPr>
        <w:t>learning</w:t>
      </w:r>
      <w:proofErr w:type="spellEnd"/>
      <w:r w:rsidRPr="007C3E39">
        <w:rPr>
          <w:rFonts w:ascii="Verdana" w:eastAsia="Times New Roman" w:hAnsi="Verdana" w:cs="Times New Roman"/>
          <w:b/>
          <w:color w:val="000000" w:themeColor="text1"/>
          <w:sz w:val="22"/>
          <w:szCs w:val="22"/>
          <w:lang w:eastAsia="nl-NL"/>
        </w:rPr>
        <w:t>?</w:t>
      </w:r>
    </w:p>
    <w:p w14:paraId="3DD8031B" w14:textId="5D39D990" w:rsidR="002F0FE6" w:rsidRPr="005612D5" w:rsidRDefault="002F0FE6" w:rsidP="002F0FE6">
      <w:pPr>
        <w:spacing w:line="276" w:lineRule="auto"/>
        <w:rPr>
          <w:rFonts w:ascii="Verdana" w:hAnsi="Verdana"/>
          <w:b/>
          <w:bCs/>
          <w:sz w:val="22"/>
          <w:szCs w:val="22"/>
        </w:rPr>
      </w:pPr>
      <w:bookmarkStart w:id="0" w:name="_Hlk19531618"/>
      <w:r w:rsidRPr="005612D5">
        <w:rPr>
          <w:rFonts w:ascii="Verdana" w:hAnsi="Verdana"/>
          <w:b/>
          <w:color w:val="D53216"/>
          <w:sz w:val="22"/>
          <w:szCs w:val="22"/>
        </w:rPr>
        <w:t>Professionals</w:t>
      </w:r>
    </w:p>
    <w:bookmarkEnd w:id="0"/>
    <w:p w14:paraId="22FBFE73" w14:textId="77777777" w:rsidR="002F0FE6" w:rsidRPr="0027782A" w:rsidRDefault="002F0FE6" w:rsidP="0027782A">
      <w:pPr>
        <w:pStyle w:val="Geenafstand"/>
        <w:rPr>
          <w:rFonts w:ascii="Verdana" w:hAnsi="Verdana"/>
          <w:sz w:val="22"/>
          <w:szCs w:val="22"/>
        </w:rPr>
      </w:pPr>
      <w:r w:rsidRPr="0027782A">
        <w:rPr>
          <w:rFonts w:ascii="Verdana" w:hAnsi="Verdana"/>
          <w:sz w:val="22"/>
          <w:szCs w:val="22"/>
        </w:rPr>
        <w:t>In de e-</w:t>
      </w:r>
      <w:proofErr w:type="spellStart"/>
      <w:r w:rsidRPr="0027782A">
        <w:rPr>
          <w:rFonts w:ascii="Verdana" w:hAnsi="Verdana"/>
          <w:sz w:val="22"/>
          <w:szCs w:val="22"/>
        </w:rPr>
        <w:t>learning</w:t>
      </w:r>
      <w:proofErr w:type="spellEnd"/>
      <w:r w:rsidRPr="0027782A">
        <w:rPr>
          <w:rFonts w:ascii="Verdana" w:hAnsi="Verdana"/>
          <w:sz w:val="22"/>
          <w:szCs w:val="22"/>
        </w:rPr>
        <w:t xml:space="preserve"> ‘Wet zorg en dwang voor professionals’ doet de cursist de belangrijkste kennis op over de nieuwe wet, die hij of zij nodig heeft om het werk als zorgprofessional te kunnen uitoefenen. De </w:t>
      </w:r>
      <w:r w:rsidRPr="0027782A">
        <w:rPr>
          <w:rFonts w:ascii="Verdana" w:hAnsi="Verdana"/>
          <w:i/>
          <w:iCs/>
          <w:sz w:val="22"/>
          <w:szCs w:val="22"/>
        </w:rPr>
        <w:t>e-</w:t>
      </w:r>
      <w:proofErr w:type="spellStart"/>
      <w:r w:rsidRPr="0027782A">
        <w:rPr>
          <w:rFonts w:ascii="Verdana" w:hAnsi="Verdana"/>
          <w:i/>
          <w:iCs/>
          <w:sz w:val="22"/>
          <w:szCs w:val="22"/>
        </w:rPr>
        <w:t>learning</w:t>
      </w:r>
      <w:proofErr w:type="spellEnd"/>
      <w:r w:rsidRPr="0027782A">
        <w:rPr>
          <w:rFonts w:ascii="Verdana" w:hAnsi="Verdana"/>
          <w:sz w:val="22"/>
          <w:szCs w:val="22"/>
        </w:rPr>
        <w:t xml:space="preserve"> gaat in op de vragen:</w:t>
      </w:r>
    </w:p>
    <w:p w14:paraId="385D3AE0" w14:textId="77777777" w:rsidR="002F0FE6" w:rsidRPr="0027782A" w:rsidRDefault="002F0FE6" w:rsidP="0027782A">
      <w:pPr>
        <w:pStyle w:val="Geenafstand"/>
        <w:rPr>
          <w:rFonts w:ascii="Verdana" w:hAnsi="Verdana"/>
          <w:sz w:val="22"/>
          <w:szCs w:val="22"/>
        </w:rPr>
      </w:pPr>
    </w:p>
    <w:p w14:paraId="6BA86695" w14:textId="21B62579" w:rsidR="002F0FE6" w:rsidRPr="0027782A" w:rsidRDefault="002F0FE6" w:rsidP="0027782A">
      <w:pPr>
        <w:pStyle w:val="Geenafstand"/>
        <w:numPr>
          <w:ilvl w:val="0"/>
          <w:numId w:val="18"/>
        </w:numPr>
        <w:rPr>
          <w:rFonts w:ascii="Verdana" w:hAnsi="Verdana"/>
          <w:sz w:val="22"/>
          <w:szCs w:val="22"/>
        </w:rPr>
      </w:pPr>
      <w:r w:rsidRPr="0027782A">
        <w:rPr>
          <w:rFonts w:ascii="Verdana" w:hAnsi="Verdana"/>
          <w:sz w:val="22"/>
          <w:szCs w:val="22"/>
        </w:rPr>
        <w:t>Wat is de Wet zorg en dwang?</w:t>
      </w:r>
    </w:p>
    <w:p w14:paraId="36745FB6" w14:textId="77777777" w:rsidR="002F0FE6" w:rsidRPr="0027782A" w:rsidRDefault="002F0FE6" w:rsidP="0027782A">
      <w:pPr>
        <w:pStyle w:val="Geenafstand"/>
        <w:numPr>
          <w:ilvl w:val="0"/>
          <w:numId w:val="18"/>
        </w:numPr>
        <w:rPr>
          <w:rFonts w:ascii="Verdana" w:hAnsi="Verdana"/>
          <w:sz w:val="22"/>
          <w:szCs w:val="22"/>
        </w:rPr>
      </w:pPr>
      <w:r w:rsidRPr="0027782A">
        <w:rPr>
          <w:rFonts w:ascii="Verdana" w:hAnsi="Verdana"/>
          <w:sz w:val="22"/>
          <w:szCs w:val="22"/>
        </w:rPr>
        <w:t>Wat moet jij weten over deze wet en waarom?</w:t>
      </w:r>
    </w:p>
    <w:p w14:paraId="29888D14" w14:textId="77777777" w:rsidR="002F0FE6" w:rsidRPr="0027782A" w:rsidRDefault="002F0FE6" w:rsidP="0027782A">
      <w:pPr>
        <w:pStyle w:val="Geenafstand"/>
        <w:numPr>
          <w:ilvl w:val="0"/>
          <w:numId w:val="18"/>
        </w:numPr>
        <w:rPr>
          <w:rFonts w:ascii="Verdana" w:hAnsi="Verdana"/>
          <w:sz w:val="22"/>
          <w:szCs w:val="22"/>
        </w:rPr>
      </w:pPr>
      <w:r w:rsidRPr="0027782A">
        <w:rPr>
          <w:rFonts w:ascii="Verdana" w:hAnsi="Verdana"/>
          <w:sz w:val="22"/>
          <w:szCs w:val="22"/>
        </w:rPr>
        <w:t>Welke voorwaarden gelden er voor jou bij de uitvoering van deze wet?</w:t>
      </w:r>
    </w:p>
    <w:p w14:paraId="76990870" w14:textId="77777777" w:rsidR="002F0FE6" w:rsidRPr="0027782A" w:rsidRDefault="002F0FE6" w:rsidP="0027782A">
      <w:pPr>
        <w:pStyle w:val="Geenafstand"/>
        <w:numPr>
          <w:ilvl w:val="0"/>
          <w:numId w:val="18"/>
        </w:numPr>
        <w:rPr>
          <w:rFonts w:ascii="Verdana" w:hAnsi="Verdana"/>
          <w:sz w:val="22"/>
          <w:szCs w:val="22"/>
        </w:rPr>
      </w:pPr>
      <w:r w:rsidRPr="0027782A">
        <w:rPr>
          <w:rFonts w:ascii="Verdana" w:hAnsi="Verdana"/>
          <w:sz w:val="22"/>
          <w:szCs w:val="22"/>
        </w:rPr>
        <w:t>Wat moet je kunnen?</w:t>
      </w:r>
    </w:p>
    <w:p w14:paraId="67E59829" w14:textId="77777777" w:rsidR="002F0FE6" w:rsidRPr="0027782A" w:rsidRDefault="002F0FE6" w:rsidP="0027782A">
      <w:pPr>
        <w:pStyle w:val="Geenafstand"/>
        <w:numPr>
          <w:ilvl w:val="0"/>
          <w:numId w:val="18"/>
        </w:numPr>
        <w:rPr>
          <w:rFonts w:ascii="Verdana" w:hAnsi="Verdana"/>
          <w:sz w:val="22"/>
          <w:szCs w:val="22"/>
        </w:rPr>
      </w:pPr>
      <w:r w:rsidRPr="0027782A">
        <w:rPr>
          <w:rFonts w:ascii="Verdana" w:hAnsi="Verdana"/>
          <w:sz w:val="22"/>
          <w:szCs w:val="22"/>
        </w:rPr>
        <w:t>Wat zijn specifieke aspecten in communicatie bij deze doelgroep?</w:t>
      </w:r>
    </w:p>
    <w:p w14:paraId="6E0B5740" w14:textId="77777777" w:rsidR="002F0FE6" w:rsidRPr="0027782A" w:rsidRDefault="002F0FE6" w:rsidP="0027782A">
      <w:pPr>
        <w:pStyle w:val="Geenafstand"/>
        <w:numPr>
          <w:ilvl w:val="0"/>
          <w:numId w:val="18"/>
        </w:numPr>
        <w:rPr>
          <w:rFonts w:ascii="Verdana" w:hAnsi="Verdana"/>
          <w:sz w:val="22"/>
          <w:szCs w:val="22"/>
        </w:rPr>
      </w:pPr>
      <w:r w:rsidRPr="0027782A">
        <w:rPr>
          <w:rFonts w:ascii="Verdana" w:hAnsi="Verdana"/>
          <w:sz w:val="22"/>
          <w:szCs w:val="22"/>
        </w:rPr>
        <w:t>Wat zijn de juiste stappen die je neemt?</w:t>
      </w:r>
    </w:p>
    <w:p w14:paraId="0D6343A1" w14:textId="77777777" w:rsidR="006465A1" w:rsidRPr="002F0FE6" w:rsidRDefault="006465A1" w:rsidP="002F0FE6">
      <w:pPr>
        <w:spacing w:line="276" w:lineRule="auto"/>
        <w:rPr>
          <w:rFonts w:ascii="Verdana" w:hAnsi="Verdana"/>
          <w:sz w:val="20"/>
          <w:szCs w:val="20"/>
        </w:rPr>
      </w:pPr>
    </w:p>
    <w:p w14:paraId="79AED707" w14:textId="77777777" w:rsidR="002F0FE6" w:rsidRPr="002F0FE6" w:rsidRDefault="002F0FE6" w:rsidP="002F0FE6">
      <w:pPr>
        <w:spacing w:line="276" w:lineRule="auto"/>
        <w:rPr>
          <w:rFonts w:ascii="Verdana" w:hAnsi="Verdana"/>
          <w:sz w:val="20"/>
          <w:szCs w:val="20"/>
        </w:rPr>
      </w:pPr>
    </w:p>
    <w:p w14:paraId="0CAEC07B" w14:textId="77777777" w:rsidR="002F0FE6" w:rsidRPr="005612D5" w:rsidRDefault="002F0FE6" w:rsidP="002F0FE6">
      <w:pPr>
        <w:pStyle w:val="Geenafstand"/>
        <w:spacing w:line="276" w:lineRule="auto"/>
        <w:rPr>
          <w:rFonts w:ascii="Verdana" w:hAnsi="Verdana"/>
          <w:color w:val="000000" w:themeColor="text1"/>
          <w:sz w:val="22"/>
          <w:szCs w:val="22"/>
        </w:rPr>
      </w:pPr>
      <w:r w:rsidRPr="005612D5">
        <w:rPr>
          <w:rFonts w:ascii="Verdana" w:hAnsi="Verdana"/>
          <w:color w:val="000000" w:themeColor="text1"/>
          <w:sz w:val="22"/>
          <w:szCs w:val="22"/>
        </w:rPr>
        <w:t>Na het volgen van deze e-</w:t>
      </w:r>
      <w:proofErr w:type="spellStart"/>
      <w:r w:rsidRPr="005612D5">
        <w:rPr>
          <w:rFonts w:ascii="Verdana" w:hAnsi="Verdana"/>
          <w:color w:val="000000" w:themeColor="text1"/>
          <w:sz w:val="22"/>
          <w:szCs w:val="22"/>
        </w:rPr>
        <w:t>learning</w:t>
      </w:r>
      <w:proofErr w:type="spellEnd"/>
      <w:r w:rsidRPr="005612D5">
        <w:rPr>
          <w:rFonts w:ascii="Verdana" w:hAnsi="Verdana"/>
          <w:color w:val="000000" w:themeColor="text1"/>
          <w:sz w:val="22"/>
          <w:szCs w:val="22"/>
        </w:rPr>
        <w:t xml:space="preserve"> heeft de cursist de onderstaande kennis en vaardigheden. De cursist:</w:t>
      </w:r>
    </w:p>
    <w:p w14:paraId="271ADE31" w14:textId="77777777" w:rsidR="002F0FE6" w:rsidRPr="005612D5" w:rsidRDefault="002F0FE6" w:rsidP="002F0FE6">
      <w:pPr>
        <w:spacing w:line="276" w:lineRule="auto"/>
        <w:rPr>
          <w:rFonts w:ascii="Verdana" w:hAnsi="Verdana"/>
          <w:sz w:val="22"/>
          <w:szCs w:val="22"/>
        </w:rPr>
      </w:pPr>
    </w:p>
    <w:p w14:paraId="4CCAB76C" w14:textId="77777777" w:rsidR="002F0FE6" w:rsidRPr="005612D5" w:rsidRDefault="002F0FE6" w:rsidP="002F0FE6">
      <w:pPr>
        <w:pStyle w:val="Lijstalinea"/>
        <w:numPr>
          <w:ilvl w:val="0"/>
          <w:numId w:val="9"/>
        </w:numPr>
        <w:spacing w:line="276" w:lineRule="auto"/>
        <w:rPr>
          <w:rFonts w:ascii="Verdana" w:hAnsi="Verdana"/>
          <w:sz w:val="22"/>
          <w:szCs w:val="22"/>
        </w:rPr>
      </w:pPr>
      <w:r w:rsidRPr="005612D5">
        <w:rPr>
          <w:rFonts w:ascii="Verdana" w:hAnsi="Verdana"/>
          <w:sz w:val="22"/>
          <w:szCs w:val="22"/>
        </w:rPr>
        <w:t>Heeft kennis van de Wet zorg en dwang en kan dit vanuit het perspectief van de cliënt, het systeem en de hulpverlening benoemen.</w:t>
      </w:r>
    </w:p>
    <w:p w14:paraId="17EB77DD" w14:textId="77777777" w:rsidR="002F0FE6" w:rsidRPr="005612D5" w:rsidRDefault="002F0FE6" w:rsidP="002F0FE6">
      <w:pPr>
        <w:pStyle w:val="Lijstalinea"/>
        <w:numPr>
          <w:ilvl w:val="0"/>
          <w:numId w:val="9"/>
        </w:numPr>
        <w:rPr>
          <w:rFonts w:ascii="Verdana" w:hAnsi="Verdana"/>
          <w:sz w:val="22"/>
          <w:szCs w:val="22"/>
        </w:rPr>
      </w:pPr>
      <w:r w:rsidRPr="005612D5">
        <w:rPr>
          <w:rFonts w:ascii="Verdana" w:hAnsi="Verdana"/>
          <w:sz w:val="22"/>
          <w:szCs w:val="22"/>
        </w:rPr>
        <w:t xml:space="preserve">Kan handelen, conform de eisen van de </w:t>
      </w:r>
      <w:proofErr w:type="spellStart"/>
      <w:r w:rsidRPr="005612D5">
        <w:rPr>
          <w:rFonts w:ascii="Verdana" w:hAnsi="Verdana"/>
          <w:sz w:val="22"/>
          <w:szCs w:val="22"/>
        </w:rPr>
        <w:t>Wzd</w:t>
      </w:r>
      <w:proofErr w:type="spellEnd"/>
      <w:r w:rsidRPr="005612D5">
        <w:rPr>
          <w:rFonts w:ascii="Verdana" w:hAnsi="Verdana"/>
          <w:sz w:val="22"/>
          <w:szCs w:val="22"/>
        </w:rPr>
        <w:t>.</w:t>
      </w:r>
    </w:p>
    <w:p w14:paraId="3F6213A8" w14:textId="77777777" w:rsidR="002F0FE6" w:rsidRPr="005612D5" w:rsidRDefault="002F0FE6" w:rsidP="002F0FE6">
      <w:pPr>
        <w:pStyle w:val="Lijstalinea"/>
        <w:numPr>
          <w:ilvl w:val="0"/>
          <w:numId w:val="9"/>
        </w:numPr>
        <w:spacing w:line="276" w:lineRule="auto"/>
        <w:rPr>
          <w:rFonts w:ascii="Verdana" w:hAnsi="Verdana"/>
          <w:sz w:val="22"/>
          <w:szCs w:val="22"/>
        </w:rPr>
      </w:pPr>
      <w:r w:rsidRPr="005612D5">
        <w:rPr>
          <w:rFonts w:ascii="Verdana" w:hAnsi="Verdana"/>
          <w:sz w:val="22"/>
          <w:szCs w:val="22"/>
        </w:rPr>
        <w:t xml:space="preserve">Heeft kennis van de toepassing van vrijheidsbeperking in de </w:t>
      </w:r>
      <w:proofErr w:type="spellStart"/>
      <w:r w:rsidRPr="005612D5">
        <w:rPr>
          <w:rFonts w:ascii="Verdana" w:hAnsi="Verdana"/>
          <w:sz w:val="22"/>
          <w:szCs w:val="22"/>
        </w:rPr>
        <w:t>Wzd</w:t>
      </w:r>
      <w:proofErr w:type="spellEnd"/>
      <w:r w:rsidRPr="005612D5">
        <w:rPr>
          <w:rFonts w:ascii="Verdana" w:hAnsi="Verdana"/>
          <w:sz w:val="22"/>
          <w:szCs w:val="22"/>
        </w:rPr>
        <w:t>.</w:t>
      </w:r>
    </w:p>
    <w:p w14:paraId="3098DA9D" w14:textId="77777777" w:rsidR="002F0FE6" w:rsidRPr="005612D5" w:rsidRDefault="002F0FE6" w:rsidP="002F0FE6">
      <w:pPr>
        <w:pStyle w:val="Lijstalinea"/>
        <w:numPr>
          <w:ilvl w:val="0"/>
          <w:numId w:val="9"/>
        </w:numPr>
        <w:spacing w:line="276" w:lineRule="auto"/>
        <w:rPr>
          <w:rFonts w:ascii="Verdana" w:hAnsi="Verdana"/>
          <w:sz w:val="22"/>
          <w:szCs w:val="22"/>
        </w:rPr>
      </w:pPr>
      <w:r w:rsidRPr="005612D5">
        <w:rPr>
          <w:rFonts w:ascii="Verdana" w:hAnsi="Verdana"/>
          <w:sz w:val="22"/>
          <w:szCs w:val="22"/>
        </w:rPr>
        <w:t>Kan aangeven welke interventies ingezet kunnen worden om verschillende vormen van dwang te voorkomen.</w:t>
      </w:r>
    </w:p>
    <w:p w14:paraId="730796EB" w14:textId="77777777" w:rsidR="002F0FE6" w:rsidRPr="005612D5" w:rsidRDefault="002F0FE6" w:rsidP="002F0FE6">
      <w:pPr>
        <w:pStyle w:val="Lijstalinea"/>
        <w:numPr>
          <w:ilvl w:val="0"/>
          <w:numId w:val="9"/>
        </w:numPr>
        <w:spacing w:line="276" w:lineRule="auto"/>
        <w:rPr>
          <w:rFonts w:ascii="Verdana" w:hAnsi="Verdana"/>
          <w:sz w:val="22"/>
          <w:szCs w:val="22"/>
        </w:rPr>
      </w:pPr>
      <w:r w:rsidRPr="005612D5">
        <w:rPr>
          <w:rFonts w:ascii="Verdana" w:hAnsi="Verdana"/>
          <w:sz w:val="22"/>
          <w:szCs w:val="22"/>
        </w:rPr>
        <w:t>Kan verschillende gesprektechnieken benoemen die een positief effect hebben bij de totstandkoming van dwangtoepassing.</w:t>
      </w:r>
    </w:p>
    <w:p w14:paraId="0535A611" w14:textId="77777777" w:rsidR="002F0FE6" w:rsidRPr="005612D5" w:rsidRDefault="002F0FE6" w:rsidP="002F0FE6">
      <w:pPr>
        <w:pStyle w:val="Lijstalinea"/>
        <w:numPr>
          <w:ilvl w:val="0"/>
          <w:numId w:val="9"/>
        </w:numPr>
        <w:spacing w:line="276" w:lineRule="auto"/>
        <w:rPr>
          <w:rFonts w:ascii="Verdana" w:hAnsi="Verdana"/>
          <w:sz w:val="22"/>
          <w:szCs w:val="22"/>
        </w:rPr>
      </w:pPr>
      <w:r w:rsidRPr="005612D5">
        <w:rPr>
          <w:rFonts w:ascii="Verdana" w:hAnsi="Verdana"/>
          <w:sz w:val="22"/>
          <w:szCs w:val="22"/>
        </w:rPr>
        <w:t>Kan aangeven welke stappen in de zorgverlening genomen moeten worden</w:t>
      </w:r>
    </w:p>
    <w:p w14:paraId="763094D7" w14:textId="77777777" w:rsidR="002F0FE6" w:rsidRPr="005612D5" w:rsidRDefault="002F0FE6" w:rsidP="002F0FE6">
      <w:pPr>
        <w:pStyle w:val="Lijstalinea"/>
        <w:spacing w:line="276" w:lineRule="auto"/>
        <w:rPr>
          <w:rFonts w:ascii="Verdana" w:hAnsi="Verdana"/>
          <w:sz w:val="22"/>
          <w:szCs w:val="22"/>
        </w:rPr>
      </w:pPr>
      <w:r w:rsidRPr="005612D5">
        <w:rPr>
          <w:rFonts w:ascii="Verdana" w:hAnsi="Verdana"/>
          <w:sz w:val="22"/>
          <w:szCs w:val="22"/>
        </w:rPr>
        <w:t>bij toepassing van dwang.</w:t>
      </w:r>
    </w:p>
    <w:p w14:paraId="40CB04ED" w14:textId="50979C4B" w:rsidR="002F0FE6" w:rsidRPr="005612D5" w:rsidRDefault="00A46135" w:rsidP="002F0FE6">
      <w:pPr>
        <w:pStyle w:val="Lijstalinea"/>
        <w:numPr>
          <w:ilvl w:val="0"/>
          <w:numId w:val="9"/>
        </w:numPr>
        <w:rPr>
          <w:rFonts w:ascii="Verdana" w:hAnsi="Verdana"/>
          <w:sz w:val="22"/>
          <w:szCs w:val="22"/>
        </w:rPr>
      </w:pPr>
      <w:r>
        <w:rPr>
          <w:rFonts w:ascii="Verdana" w:hAnsi="Verdana"/>
          <w:sz w:val="22"/>
          <w:szCs w:val="22"/>
        </w:rPr>
        <w:t>K</w:t>
      </w:r>
      <w:r w:rsidR="002F0FE6" w:rsidRPr="005612D5">
        <w:rPr>
          <w:rFonts w:ascii="Verdana" w:hAnsi="Verdana"/>
          <w:sz w:val="22"/>
          <w:szCs w:val="22"/>
        </w:rPr>
        <w:t xml:space="preserve">an de cliënt en diens systeem uitleg geven over de </w:t>
      </w:r>
      <w:proofErr w:type="spellStart"/>
      <w:r w:rsidR="002F0FE6" w:rsidRPr="005612D5">
        <w:rPr>
          <w:rFonts w:ascii="Verdana" w:hAnsi="Verdana"/>
          <w:sz w:val="22"/>
          <w:szCs w:val="22"/>
        </w:rPr>
        <w:t>Wzd</w:t>
      </w:r>
      <w:proofErr w:type="spellEnd"/>
      <w:r w:rsidR="00447B29">
        <w:rPr>
          <w:rFonts w:ascii="Verdana" w:hAnsi="Verdana"/>
          <w:sz w:val="22"/>
          <w:szCs w:val="22"/>
        </w:rPr>
        <w:t xml:space="preserve"> en</w:t>
      </w:r>
    </w:p>
    <w:p w14:paraId="4788C5A6" w14:textId="764B79C8" w:rsidR="002F0FE6" w:rsidRPr="005612D5" w:rsidRDefault="007106E5" w:rsidP="002F0FE6">
      <w:pPr>
        <w:pStyle w:val="Lijstalinea"/>
        <w:numPr>
          <w:ilvl w:val="0"/>
          <w:numId w:val="9"/>
        </w:numPr>
        <w:spacing w:line="276" w:lineRule="auto"/>
        <w:rPr>
          <w:rFonts w:ascii="Verdana" w:hAnsi="Verdana"/>
          <w:sz w:val="22"/>
          <w:szCs w:val="22"/>
        </w:rPr>
      </w:pPr>
      <w:r>
        <w:rPr>
          <w:rFonts w:ascii="Verdana" w:hAnsi="Verdana"/>
          <w:sz w:val="22"/>
          <w:szCs w:val="22"/>
        </w:rPr>
        <w:lastRenderedPageBreak/>
        <w:t>K</w:t>
      </w:r>
      <w:r w:rsidR="002F0FE6" w:rsidRPr="005612D5">
        <w:rPr>
          <w:rFonts w:ascii="Verdana" w:hAnsi="Verdana"/>
          <w:sz w:val="22"/>
          <w:szCs w:val="22"/>
        </w:rPr>
        <w:t>an aangeven welke disciplines een taak hebben bij de toepassing van dwang.</w:t>
      </w:r>
    </w:p>
    <w:p w14:paraId="3033BC3E" w14:textId="77777777" w:rsidR="002F0FE6" w:rsidRPr="007106E5" w:rsidRDefault="002F0FE6" w:rsidP="007106E5">
      <w:pPr>
        <w:pStyle w:val="Geenafstand"/>
        <w:spacing w:before="120" w:after="120" w:line="276" w:lineRule="auto"/>
        <w:rPr>
          <w:rFonts w:ascii="Verdana" w:eastAsia="Times New Roman" w:hAnsi="Verdana" w:cs="Times New Roman"/>
          <w:b/>
          <w:color w:val="000000" w:themeColor="text1"/>
          <w:sz w:val="22"/>
          <w:szCs w:val="22"/>
          <w:lang w:eastAsia="nl-NL"/>
        </w:rPr>
      </w:pPr>
    </w:p>
    <w:p w14:paraId="4BC97409" w14:textId="6E17AA04" w:rsidR="002F0FE6" w:rsidRPr="007106E5" w:rsidRDefault="002F0FE6" w:rsidP="002F0FE6">
      <w:pPr>
        <w:spacing w:line="276" w:lineRule="auto"/>
        <w:rPr>
          <w:rFonts w:ascii="Verdana" w:hAnsi="Verdana"/>
          <w:b/>
          <w:color w:val="D53216"/>
          <w:sz w:val="22"/>
          <w:szCs w:val="22"/>
        </w:rPr>
      </w:pPr>
      <w:r w:rsidRPr="005612D5">
        <w:rPr>
          <w:rFonts w:ascii="Verdana" w:hAnsi="Verdana"/>
          <w:b/>
          <w:color w:val="D53216"/>
          <w:sz w:val="22"/>
          <w:szCs w:val="22"/>
        </w:rPr>
        <w:t>Basis</w:t>
      </w:r>
    </w:p>
    <w:p w14:paraId="0A754B20" w14:textId="77777777" w:rsidR="002F0FE6" w:rsidRPr="005612D5" w:rsidRDefault="002F0FE6" w:rsidP="005612D5">
      <w:pPr>
        <w:pStyle w:val="Geenafstand"/>
        <w:rPr>
          <w:rFonts w:ascii="Verdana" w:hAnsi="Verdana"/>
          <w:sz w:val="22"/>
          <w:szCs w:val="22"/>
        </w:rPr>
      </w:pPr>
      <w:r w:rsidRPr="005612D5">
        <w:rPr>
          <w:rFonts w:ascii="Verdana" w:hAnsi="Verdana"/>
          <w:sz w:val="22"/>
          <w:szCs w:val="22"/>
        </w:rPr>
        <w:t>In de e-</w:t>
      </w:r>
      <w:proofErr w:type="spellStart"/>
      <w:r w:rsidRPr="005612D5">
        <w:rPr>
          <w:rFonts w:ascii="Verdana" w:hAnsi="Verdana"/>
          <w:sz w:val="22"/>
          <w:szCs w:val="22"/>
        </w:rPr>
        <w:t>learning</w:t>
      </w:r>
      <w:proofErr w:type="spellEnd"/>
      <w:r w:rsidRPr="005612D5">
        <w:rPr>
          <w:rFonts w:ascii="Verdana" w:hAnsi="Verdana"/>
          <w:sz w:val="22"/>
          <w:szCs w:val="22"/>
        </w:rPr>
        <w:t xml:space="preserve"> ‘Wet zorg en dwang: basis’ ligt de nadruk meer op het informeren van deze groep cursisten, </w:t>
      </w:r>
      <w:r w:rsidRPr="005612D5">
        <w:rPr>
          <w:rFonts w:ascii="Verdana" w:hAnsi="Verdana"/>
          <w:color w:val="000000" w:themeColor="text1"/>
          <w:sz w:val="22"/>
          <w:szCs w:val="22"/>
        </w:rPr>
        <w:t>zodat zij weten waarom bepaalde keuzes worden gemaakt m.b.t. de inzet van onvrijwillige zorg.</w:t>
      </w:r>
    </w:p>
    <w:p w14:paraId="50CFB389" w14:textId="77777777" w:rsidR="002F0FE6" w:rsidRPr="005612D5" w:rsidRDefault="002F0FE6" w:rsidP="005612D5">
      <w:pPr>
        <w:pStyle w:val="Geenafstand"/>
        <w:rPr>
          <w:rFonts w:ascii="Verdana" w:hAnsi="Verdana"/>
          <w:sz w:val="22"/>
          <w:szCs w:val="22"/>
        </w:rPr>
      </w:pPr>
      <w:r w:rsidRPr="005612D5">
        <w:rPr>
          <w:rFonts w:ascii="Verdana" w:hAnsi="Verdana"/>
          <w:sz w:val="22"/>
          <w:szCs w:val="22"/>
        </w:rPr>
        <w:t>Deze e-</w:t>
      </w:r>
      <w:proofErr w:type="spellStart"/>
      <w:r w:rsidRPr="005612D5">
        <w:rPr>
          <w:rFonts w:ascii="Verdana" w:hAnsi="Verdana"/>
          <w:sz w:val="22"/>
          <w:szCs w:val="22"/>
        </w:rPr>
        <w:t>learning</w:t>
      </w:r>
      <w:proofErr w:type="spellEnd"/>
      <w:r w:rsidRPr="005612D5">
        <w:rPr>
          <w:rFonts w:ascii="Verdana" w:hAnsi="Verdana"/>
          <w:sz w:val="22"/>
          <w:szCs w:val="22"/>
        </w:rPr>
        <w:t xml:space="preserve"> gaat in de vragen:</w:t>
      </w:r>
    </w:p>
    <w:p w14:paraId="4B276F5A" w14:textId="77777777" w:rsidR="002F0FE6" w:rsidRPr="005612D5" w:rsidRDefault="002F0FE6" w:rsidP="005612D5">
      <w:pPr>
        <w:pStyle w:val="Geenafstand"/>
        <w:rPr>
          <w:rFonts w:ascii="Verdana" w:hAnsi="Verdana"/>
          <w:sz w:val="22"/>
          <w:szCs w:val="22"/>
        </w:rPr>
      </w:pPr>
    </w:p>
    <w:p w14:paraId="42E7AEB4" w14:textId="77777777" w:rsidR="002F0FE6" w:rsidRPr="005612D5" w:rsidRDefault="002F0FE6" w:rsidP="005612D5">
      <w:pPr>
        <w:pStyle w:val="Geenafstand"/>
        <w:numPr>
          <w:ilvl w:val="0"/>
          <w:numId w:val="19"/>
        </w:numPr>
        <w:rPr>
          <w:rFonts w:ascii="Verdana" w:hAnsi="Verdana"/>
          <w:sz w:val="22"/>
          <w:szCs w:val="22"/>
        </w:rPr>
      </w:pPr>
      <w:r w:rsidRPr="005612D5">
        <w:rPr>
          <w:rFonts w:ascii="Verdana" w:hAnsi="Verdana"/>
          <w:sz w:val="22"/>
          <w:szCs w:val="22"/>
        </w:rPr>
        <w:t>Wat is de Wet zorg en dwang?</w:t>
      </w:r>
    </w:p>
    <w:p w14:paraId="4D261584" w14:textId="77777777" w:rsidR="002F0FE6" w:rsidRPr="005612D5" w:rsidRDefault="002F0FE6" w:rsidP="005612D5">
      <w:pPr>
        <w:pStyle w:val="Geenafstand"/>
        <w:numPr>
          <w:ilvl w:val="0"/>
          <w:numId w:val="19"/>
        </w:numPr>
        <w:rPr>
          <w:rFonts w:ascii="Verdana" w:hAnsi="Verdana"/>
          <w:sz w:val="22"/>
          <w:szCs w:val="22"/>
        </w:rPr>
      </w:pPr>
      <w:r w:rsidRPr="005612D5">
        <w:rPr>
          <w:rFonts w:ascii="Verdana" w:hAnsi="Verdana"/>
          <w:sz w:val="22"/>
          <w:szCs w:val="22"/>
        </w:rPr>
        <w:t>Wat betekent dit in de praktijk?</w:t>
      </w:r>
    </w:p>
    <w:p w14:paraId="491458E5" w14:textId="77777777" w:rsidR="002F0FE6" w:rsidRPr="005612D5" w:rsidRDefault="002F0FE6" w:rsidP="005612D5">
      <w:pPr>
        <w:pStyle w:val="Geenafstand"/>
        <w:numPr>
          <w:ilvl w:val="0"/>
          <w:numId w:val="19"/>
        </w:numPr>
        <w:rPr>
          <w:rFonts w:ascii="Verdana" w:hAnsi="Verdana"/>
          <w:sz w:val="22"/>
          <w:szCs w:val="22"/>
        </w:rPr>
      </w:pPr>
      <w:r w:rsidRPr="005612D5">
        <w:rPr>
          <w:rFonts w:ascii="Verdana" w:hAnsi="Verdana"/>
          <w:sz w:val="22"/>
          <w:szCs w:val="22"/>
        </w:rPr>
        <w:t>Welke voorwaarden gelden er bij de uitvoering van deze wet?</w:t>
      </w:r>
    </w:p>
    <w:p w14:paraId="2CA33145" w14:textId="77777777" w:rsidR="002F0FE6" w:rsidRPr="005612D5" w:rsidRDefault="002F0FE6" w:rsidP="005612D5">
      <w:pPr>
        <w:pStyle w:val="Geenafstand"/>
        <w:numPr>
          <w:ilvl w:val="0"/>
          <w:numId w:val="19"/>
        </w:numPr>
        <w:rPr>
          <w:rFonts w:ascii="Verdana" w:hAnsi="Verdana"/>
          <w:sz w:val="22"/>
          <w:szCs w:val="22"/>
        </w:rPr>
      </w:pPr>
      <w:r w:rsidRPr="005612D5">
        <w:rPr>
          <w:rFonts w:ascii="Verdana" w:hAnsi="Verdana"/>
          <w:sz w:val="22"/>
          <w:szCs w:val="22"/>
        </w:rPr>
        <w:t>Wat zijn specifieke aspecten in communicatie bij deze doelgroep?</w:t>
      </w:r>
    </w:p>
    <w:p w14:paraId="76028D61" w14:textId="3DEE3BB7" w:rsidR="002F0FE6" w:rsidRDefault="002F0FE6" w:rsidP="005612D5">
      <w:pPr>
        <w:pStyle w:val="Geenafstand"/>
        <w:rPr>
          <w:rFonts w:ascii="Verdana" w:hAnsi="Verdana"/>
          <w:sz w:val="22"/>
          <w:szCs w:val="22"/>
        </w:rPr>
      </w:pPr>
    </w:p>
    <w:p w14:paraId="7775A4AF" w14:textId="77777777" w:rsidR="005612D5" w:rsidRPr="005612D5" w:rsidRDefault="005612D5" w:rsidP="005612D5">
      <w:pPr>
        <w:pStyle w:val="Geenafstand"/>
        <w:rPr>
          <w:rFonts w:ascii="Verdana" w:hAnsi="Verdana"/>
          <w:sz w:val="22"/>
          <w:szCs w:val="22"/>
        </w:rPr>
      </w:pPr>
    </w:p>
    <w:p w14:paraId="44FBF87D" w14:textId="77777777" w:rsidR="002F0FE6" w:rsidRPr="005612D5" w:rsidRDefault="002F0FE6" w:rsidP="005612D5">
      <w:pPr>
        <w:pStyle w:val="Geenafstand"/>
        <w:rPr>
          <w:rFonts w:ascii="Verdana" w:hAnsi="Verdana"/>
          <w:color w:val="000000" w:themeColor="text1"/>
          <w:sz w:val="22"/>
          <w:szCs w:val="22"/>
        </w:rPr>
      </w:pPr>
      <w:r w:rsidRPr="005612D5">
        <w:rPr>
          <w:rFonts w:ascii="Verdana" w:hAnsi="Verdana"/>
          <w:sz w:val="22"/>
          <w:szCs w:val="22"/>
        </w:rPr>
        <w:t>Na het volgen van deze e-</w:t>
      </w:r>
      <w:proofErr w:type="spellStart"/>
      <w:r w:rsidRPr="005612D5">
        <w:rPr>
          <w:rFonts w:ascii="Verdana" w:hAnsi="Verdana"/>
          <w:sz w:val="22"/>
          <w:szCs w:val="22"/>
        </w:rPr>
        <w:t>learning</w:t>
      </w:r>
      <w:proofErr w:type="spellEnd"/>
      <w:r w:rsidRPr="005612D5">
        <w:rPr>
          <w:rFonts w:ascii="Verdana" w:hAnsi="Verdana"/>
          <w:sz w:val="22"/>
          <w:szCs w:val="22"/>
        </w:rPr>
        <w:t xml:space="preserve"> heeft de cursist de </w:t>
      </w:r>
      <w:r w:rsidRPr="005612D5">
        <w:rPr>
          <w:rFonts w:ascii="Verdana" w:hAnsi="Verdana"/>
          <w:color w:val="000000" w:themeColor="text1"/>
          <w:sz w:val="22"/>
          <w:szCs w:val="22"/>
        </w:rPr>
        <w:t>onderstaande kennis opgedaan. De cursist:</w:t>
      </w:r>
    </w:p>
    <w:p w14:paraId="1178AB61" w14:textId="77777777" w:rsidR="002F0FE6" w:rsidRPr="005612D5" w:rsidRDefault="002F0FE6" w:rsidP="005612D5">
      <w:pPr>
        <w:pStyle w:val="Geenafstand"/>
        <w:rPr>
          <w:rFonts w:ascii="Verdana" w:hAnsi="Verdana"/>
          <w:sz w:val="22"/>
          <w:szCs w:val="22"/>
        </w:rPr>
      </w:pPr>
    </w:p>
    <w:p w14:paraId="5D536527" w14:textId="77777777" w:rsidR="002F0FE6" w:rsidRPr="005612D5" w:rsidRDefault="002F0FE6" w:rsidP="005612D5">
      <w:pPr>
        <w:pStyle w:val="Geenafstand"/>
        <w:numPr>
          <w:ilvl w:val="0"/>
          <w:numId w:val="21"/>
        </w:numPr>
        <w:rPr>
          <w:rFonts w:ascii="Verdana" w:hAnsi="Verdana"/>
          <w:sz w:val="22"/>
          <w:szCs w:val="22"/>
        </w:rPr>
      </w:pPr>
      <w:r w:rsidRPr="005612D5">
        <w:rPr>
          <w:rFonts w:ascii="Verdana" w:hAnsi="Verdana"/>
          <w:sz w:val="22"/>
          <w:szCs w:val="22"/>
        </w:rPr>
        <w:t>Weet wat de Wet zorg en dwang is en regelt.</w:t>
      </w:r>
    </w:p>
    <w:p w14:paraId="635C7CDB" w14:textId="77777777" w:rsidR="002F0FE6" w:rsidRPr="005612D5" w:rsidRDefault="002F0FE6" w:rsidP="005612D5">
      <w:pPr>
        <w:pStyle w:val="Geenafstand"/>
        <w:numPr>
          <w:ilvl w:val="0"/>
          <w:numId w:val="21"/>
        </w:numPr>
        <w:rPr>
          <w:rFonts w:ascii="Verdana" w:hAnsi="Verdana"/>
          <w:sz w:val="22"/>
          <w:szCs w:val="22"/>
        </w:rPr>
      </w:pPr>
      <w:r w:rsidRPr="005612D5">
        <w:rPr>
          <w:rFonts w:ascii="Verdana" w:hAnsi="Verdana"/>
          <w:sz w:val="22"/>
          <w:szCs w:val="22"/>
        </w:rPr>
        <w:t xml:space="preserve">Weet wat vrijheidsbeperking in het kader van de </w:t>
      </w:r>
      <w:proofErr w:type="spellStart"/>
      <w:r w:rsidRPr="005612D5">
        <w:rPr>
          <w:rFonts w:ascii="Verdana" w:hAnsi="Verdana"/>
          <w:sz w:val="22"/>
          <w:szCs w:val="22"/>
        </w:rPr>
        <w:t>Wzd</w:t>
      </w:r>
      <w:proofErr w:type="spellEnd"/>
      <w:r w:rsidRPr="005612D5">
        <w:rPr>
          <w:rFonts w:ascii="Verdana" w:hAnsi="Verdana"/>
          <w:sz w:val="22"/>
          <w:szCs w:val="22"/>
        </w:rPr>
        <w:t xml:space="preserve"> is.</w:t>
      </w:r>
    </w:p>
    <w:p w14:paraId="6E2EC8C7" w14:textId="77777777" w:rsidR="002F0FE6" w:rsidRPr="005612D5" w:rsidRDefault="002F0FE6" w:rsidP="005612D5">
      <w:pPr>
        <w:pStyle w:val="Geenafstand"/>
        <w:numPr>
          <w:ilvl w:val="0"/>
          <w:numId w:val="21"/>
        </w:numPr>
        <w:rPr>
          <w:rFonts w:ascii="Verdana" w:hAnsi="Verdana"/>
          <w:sz w:val="22"/>
          <w:szCs w:val="22"/>
        </w:rPr>
      </w:pPr>
      <w:r w:rsidRPr="005612D5">
        <w:rPr>
          <w:rFonts w:ascii="Verdana" w:hAnsi="Verdana"/>
          <w:sz w:val="22"/>
          <w:szCs w:val="22"/>
        </w:rPr>
        <w:t>Weet welke interventies mogelijk zijn om vormen van dwang te voorkomen.</w:t>
      </w:r>
    </w:p>
    <w:p w14:paraId="13D977BA" w14:textId="77777777" w:rsidR="002F0FE6" w:rsidRPr="005612D5" w:rsidRDefault="002F0FE6" w:rsidP="005612D5">
      <w:pPr>
        <w:pStyle w:val="Geenafstand"/>
        <w:numPr>
          <w:ilvl w:val="0"/>
          <w:numId w:val="21"/>
        </w:numPr>
        <w:rPr>
          <w:rFonts w:ascii="Verdana" w:hAnsi="Verdana"/>
          <w:sz w:val="22"/>
          <w:szCs w:val="22"/>
        </w:rPr>
      </w:pPr>
      <w:r w:rsidRPr="005612D5">
        <w:rPr>
          <w:rFonts w:ascii="Verdana" w:hAnsi="Verdana"/>
          <w:sz w:val="22"/>
          <w:szCs w:val="22"/>
        </w:rPr>
        <w:t>Kent gesprekstechnieken die een positief effect hebben op gedrag van cliënten.</w:t>
      </w:r>
    </w:p>
    <w:p w14:paraId="2C9C3780" w14:textId="77777777" w:rsidR="005612D5" w:rsidRDefault="005612D5" w:rsidP="005612D5">
      <w:pPr>
        <w:spacing w:after="160" w:line="259" w:lineRule="auto"/>
        <w:rPr>
          <w:rFonts w:ascii="Verdana" w:eastAsia="Times New Roman" w:hAnsi="Verdana" w:cs="Times New Roman"/>
          <w:b/>
          <w:color w:val="000000" w:themeColor="text1"/>
          <w:sz w:val="22"/>
          <w:szCs w:val="22"/>
          <w:lang w:eastAsia="nl-NL"/>
        </w:rPr>
      </w:pPr>
    </w:p>
    <w:p w14:paraId="3B33A72D" w14:textId="000A77A2" w:rsidR="00E359FF" w:rsidRPr="007C3E39" w:rsidRDefault="00D872AA" w:rsidP="005612D5">
      <w:pPr>
        <w:spacing w:after="160" w:line="259" w:lineRule="auto"/>
        <w:rPr>
          <w:rFonts w:ascii="Verdana" w:eastAsia="Times New Roman" w:hAnsi="Verdana" w:cs="Times New Roman"/>
          <w:b/>
          <w:color w:val="000000" w:themeColor="text1"/>
          <w:sz w:val="22"/>
          <w:szCs w:val="22"/>
          <w:lang w:eastAsia="nl-NL"/>
        </w:rPr>
      </w:pPr>
      <w:r w:rsidRPr="007C3E39">
        <w:rPr>
          <w:rFonts w:ascii="Verdana" w:eastAsia="Times New Roman" w:hAnsi="Verdana" w:cs="Times New Roman"/>
          <w:b/>
          <w:color w:val="000000" w:themeColor="text1"/>
          <w:sz w:val="22"/>
          <w:szCs w:val="22"/>
          <w:lang w:eastAsia="nl-NL"/>
        </w:rPr>
        <w:t>Voor wie is deze e-</w:t>
      </w:r>
      <w:proofErr w:type="spellStart"/>
      <w:r w:rsidRPr="007C3E39">
        <w:rPr>
          <w:rFonts w:ascii="Verdana" w:eastAsia="Times New Roman" w:hAnsi="Verdana" w:cs="Times New Roman"/>
          <w:b/>
          <w:color w:val="000000" w:themeColor="text1"/>
          <w:sz w:val="22"/>
          <w:szCs w:val="22"/>
          <w:lang w:eastAsia="nl-NL"/>
        </w:rPr>
        <w:t>learning</w:t>
      </w:r>
      <w:proofErr w:type="spellEnd"/>
      <w:r w:rsidRPr="007C3E39">
        <w:rPr>
          <w:rFonts w:ascii="Verdana" w:eastAsia="Times New Roman" w:hAnsi="Verdana" w:cs="Times New Roman"/>
          <w:b/>
          <w:color w:val="000000" w:themeColor="text1"/>
          <w:sz w:val="22"/>
          <w:szCs w:val="22"/>
          <w:lang w:eastAsia="nl-NL"/>
        </w:rPr>
        <w:t xml:space="preserve"> bedoeld?</w:t>
      </w:r>
    </w:p>
    <w:p w14:paraId="0298A062" w14:textId="77777777" w:rsidR="003C0930" w:rsidRPr="00AF0E9A" w:rsidRDefault="003C0930" w:rsidP="00AF0E9A">
      <w:pPr>
        <w:pStyle w:val="Geenafstand"/>
        <w:rPr>
          <w:rFonts w:ascii="Verdana" w:hAnsi="Verdana"/>
          <w:sz w:val="22"/>
          <w:szCs w:val="22"/>
        </w:rPr>
      </w:pPr>
      <w:r w:rsidRPr="00AF0E9A">
        <w:rPr>
          <w:rFonts w:ascii="Verdana" w:hAnsi="Verdana"/>
          <w:sz w:val="22"/>
          <w:szCs w:val="22"/>
        </w:rPr>
        <w:t>Deze e-</w:t>
      </w:r>
      <w:proofErr w:type="spellStart"/>
      <w:r w:rsidRPr="00AF0E9A">
        <w:rPr>
          <w:rFonts w:ascii="Verdana" w:hAnsi="Verdana"/>
          <w:sz w:val="22"/>
          <w:szCs w:val="22"/>
        </w:rPr>
        <w:t>learning</w:t>
      </w:r>
      <w:proofErr w:type="spellEnd"/>
      <w:r w:rsidRPr="00AF0E9A">
        <w:rPr>
          <w:rFonts w:ascii="Verdana" w:hAnsi="Verdana"/>
          <w:sz w:val="22"/>
          <w:szCs w:val="22"/>
        </w:rPr>
        <w:t xml:space="preserve"> is bedoeld voor </w:t>
      </w:r>
      <w:r w:rsidRPr="00AF0E9A">
        <w:rPr>
          <w:rFonts w:ascii="Verdana" w:hAnsi="Verdana"/>
          <w:b/>
          <w:bCs/>
          <w:sz w:val="22"/>
          <w:szCs w:val="22"/>
        </w:rPr>
        <w:t>zorgverleners</w:t>
      </w:r>
      <w:r w:rsidRPr="00AF0E9A">
        <w:rPr>
          <w:rFonts w:ascii="Verdana" w:hAnsi="Verdana"/>
          <w:sz w:val="22"/>
          <w:szCs w:val="22"/>
        </w:rPr>
        <w:t xml:space="preserve"> die in de praktijk te maken hebben met de inzet van onvrijwillige zorg. </w:t>
      </w:r>
    </w:p>
    <w:p w14:paraId="344D8F37" w14:textId="0CDC3C5E" w:rsidR="003C0930" w:rsidRDefault="003C0930" w:rsidP="003C0930">
      <w:pPr>
        <w:spacing w:line="276" w:lineRule="auto"/>
        <w:rPr>
          <w:rFonts w:ascii="Verdana" w:hAnsi="Verdana"/>
        </w:rPr>
      </w:pPr>
    </w:p>
    <w:tbl>
      <w:tblPr>
        <w:tblStyle w:val="Tabelraster"/>
        <w:tblW w:w="0" w:type="auto"/>
        <w:tblLook w:val="04A0" w:firstRow="1" w:lastRow="0" w:firstColumn="1" w:lastColumn="0" w:noHBand="0" w:noVBand="1"/>
      </w:tblPr>
      <w:tblGrid>
        <w:gridCol w:w="4528"/>
        <w:gridCol w:w="4528"/>
      </w:tblGrid>
      <w:tr w:rsidR="00AC5AA7" w:rsidRPr="00AC5AA7" w14:paraId="3EC8F068" w14:textId="77777777" w:rsidTr="009F7477">
        <w:tc>
          <w:tcPr>
            <w:tcW w:w="4528" w:type="dxa"/>
          </w:tcPr>
          <w:p w14:paraId="5621A3ED" w14:textId="569070C9" w:rsidR="00AC5AA7" w:rsidRPr="00AC5AA7" w:rsidRDefault="00AC5AA7" w:rsidP="00AC5AA7">
            <w:pPr>
              <w:pStyle w:val="Geenafstand"/>
              <w:rPr>
                <w:rFonts w:ascii="Verdana" w:hAnsi="Verdana"/>
                <w:sz w:val="22"/>
                <w:szCs w:val="22"/>
              </w:rPr>
            </w:pPr>
            <w:r w:rsidRPr="00AC5AA7">
              <w:rPr>
                <w:rFonts w:ascii="Verdana" w:hAnsi="Verdana"/>
                <w:color w:val="D53216"/>
                <w:sz w:val="22"/>
                <w:szCs w:val="22"/>
              </w:rPr>
              <w:t>Professionals</w:t>
            </w:r>
            <w:r w:rsidRPr="00AC5AA7">
              <w:rPr>
                <w:rFonts w:ascii="Verdana" w:hAnsi="Verdana"/>
                <w:bCs/>
                <w:i/>
                <w:iCs/>
                <w:sz w:val="22"/>
                <w:szCs w:val="22"/>
              </w:rPr>
              <w:t xml:space="preserve"> </w:t>
            </w:r>
          </w:p>
        </w:tc>
        <w:tc>
          <w:tcPr>
            <w:tcW w:w="4528" w:type="dxa"/>
          </w:tcPr>
          <w:p w14:paraId="639AA56B" w14:textId="3F5989F3" w:rsidR="00AC5AA7" w:rsidRPr="00AC5AA7" w:rsidRDefault="00AC5AA7" w:rsidP="00AC5AA7">
            <w:pPr>
              <w:pStyle w:val="Geenafstand"/>
              <w:rPr>
                <w:rFonts w:ascii="Verdana" w:hAnsi="Verdana"/>
                <w:sz w:val="22"/>
                <w:szCs w:val="22"/>
              </w:rPr>
            </w:pPr>
            <w:r w:rsidRPr="00AC5AA7">
              <w:rPr>
                <w:rFonts w:ascii="Verdana" w:hAnsi="Verdana"/>
                <w:color w:val="D53216"/>
                <w:sz w:val="22"/>
                <w:szCs w:val="22"/>
              </w:rPr>
              <w:t>Basis</w:t>
            </w:r>
            <w:r w:rsidRPr="00AC5AA7">
              <w:rPr>
                <w:rFonts w:ascii="Verdana" w:hAnsi="Verdana"/>
                <w:bCs/>
                <w:i/>
                <w:iCs/>
                <w:sz w:val="22"/>
                <w:szCs w:val="22"/>
              </w:rPr>
              <w:t xml:space="preserve"> </w:t>
            </w:r>
          </w:p>
        </w:tc>
      </w:tr>
      <w:tr w:rsidR="00AC5AA7" w:rsidRPr="00AC5AA7" w14:paraId="0025E930" w14:textId="77777777" w:rsidTr="009F7477">
        <w:tc>
          <w:tcPr>
            <w:tcW w:w="4528" w:type="dxa"/>
          </w:tcPr>
          <w:p w14:paraId="3DBBAD42" w14:textId="77777777" w:rsidR="00AC5AA7" w:rsidRPr="00AC5AA7" w:rsidRDefault="00AC5AA7" w:rsidP="00AC5AA7">
            <w:pPr>
              <w:pStyle w:val="Geenafstand"/>
              <w:rPr>
                <w:rFonts w:ascii="Verdana" w:hAnsi="Verdana"/>
                <w:sz w:val="22"/>
                <w:szCs w:val="22"/>
              </w:rPr>
            </w:pPr>
          </w:p>
          <w:p w14:paraId="6573B5D0" w14:textId="15BF4332" w:rsidR="00AC5AA7" w:rsidRPr="00AC5AA7" w:rsidRDefault="00AC5AA7" w:rsidP="00AC5AA7">
            <w:pPr>
              <w:pStyle w:val="Geenafstand"/>
              <w:rPr>
                <w:rFonts w:ascii="Verdana" w:hAnsi="Verdana"/>
                <w:color w:val="000000" w:themeColor="text1"/>
                <w:sz w:val="22"/>
                <w:szCs w:val="22"/>
              </w:rPr>
            </w:pPr>
            <w:r w:rsidRPr="00AC5AA7">
              <w:rPr>
                <w:rFonts w:ascii="Verdana" w:hAnsi="Verdana"/>
                <w:sz w:val="22"/>
                <w:szCs w:val="22"/>
              </w:rPr>
              <w:t>Deze e-</w:t>
            </w:r>
            <w:proofErr w:type="spellStart"/>
            <w:r w:rsidRPr="00AC5AA7">
              <w:rPr>
                <w:rFonts w:ascii="Verdana" w:hAnsi="Verdana"/>
                <w:sz w:val="22"/>
                <w:szCs w:val="22"/>
              </w:rPr>
              <w:t>learning</w:t>
            </w:r>
            <w:proofErr w:type="spellEnd"/>
            <w:r w:rsidRPr="00AC5AA7">
              <w:rPr>
                <w:rFonts w:ascii="Verdana" w:hAnsi="Verdana"/>
                <w:sz w:val="22"/>
                <w:szCs w:val="22"/>
              </w:rPr>
              <w:t xml:space="preserve"> is bedoeld voor </w:t>
            </w:r>
            <w:r w:rsidRPr="00AC5AA7">
              <w:rPr>
                <w:rFonts w:ascii="Verdana" w:hAnsi="Verdana"/>
                <w:bCs/>
                <w:sz w:val="22"/>
                <w:szCs w:val="22"/>
              </w:rPr>
              <w:t>zorgverleners</w:t>
            </w:r>
            <w:r w:rsidRPr="00AC5AA7">
              <w:rPr>
                <w:rFonts w:ascii="Verdana" w:hAnsi="Verdana"/>
                <w:sz w:val="22"/>
                <w:szCs w:val="22"/>
              </w:rPr>
              <w:t xml:space="preserve"> die in de praktijk te maken hebben met de inzet van onvrijwillige zorg. </w:t>
            </w:r>
            <w:r w:rsidRPr="00AC5AA7">
              <w:rPr>
                <w:rFonts w:ascii="Verdana" w:hAnsi="Verdana"/>
                <w:color w:val="000000" w:themeColor="text1"/>
                <w:sz w:val="22"/>
                <w:szCs w:val="22"/>
              </w:rPr>
              <w:t xml:space="preserve">We gaan hierbij uit van </w:t>
            </w:r>
            <w:r w:rsidRPr="00AC5AA7">
              <w:rPr>
                <w:rFonts w:ascii="Verdana" w:hAnsi="Verdana"/>
                <w:bCs/>
                <w:color w:val="000000" w:themeColor="text1"/>
                <w:sz w:val="22"/>
                <w:szCs w:val="22"/>
              </w:rPr>
              <w:t>VIG 3 en hoger</w:t>
            </w:r>
            <w:r w:rsidRPr="00AC5AA7">
              <w:rPr>
                <w:rFonts w:ascii="Verdana" w:hAnsi="Verdana"/>
                <w:color w:val="000000" w:themeColor="text1"/>
                <w:sz w:val="22"/>
                <w:szCs w:val="22"/>
              </w:rPr>
              <w:t>. Denk daarbij aan:</w:t>
            </w:r>
          </w:p>
          <w:p w14:paraId="2312CFFF" w14:textId="77777777" w:rsidR="00AC5AA7" w:rsidRPr="00AC5AA7" w:rsidRDefault="00AC5AA7" w:rsidP="00AC5AA7">
            <w:pPr>
              <w:pStyle w:val="Geenafstand"/>
              <w:rPr>
                <w:rFonts w:ascii="Verdana" w:hAnsi="Verdana"/>
                <w:color w:val="000000" w:themeColor="text1"/>
                <w:sz w:val="22"/>
                <w:szCs w:val="22"/>
              </w:rPr>
            </w:pPr>
          </w:p>
          <w:p w14:paraId="23C21E8A" w14:textId="23FF34BD" w:rsidR="00AC5AA7" w:rsidRPr="00AC5AA7" w:rsidRDefault="00AC5AA7" w:rsidP="00AC5AA7">
            <w:pPr>
              <w:pStyle w:val="Geenafstand"/>
              <w:numPr>
                <w:ilvl w:val="0"/>
                <w:numId w:val="16"/>
              </w:numPr>
              <w:rPr>
                <w:rFonts w:ascii="Verdana" w:hAnsi="Verdana"/>
                <w:color w:val="000000" w:themeColor="text1"/>
                <w:sz w:val="22"/>
                <w:szCs w:val="22"/>
              </w:rPr>
            </w:pPr>
            <w:r w:rsidRPr="00AC5AA7">
              <w:rPr>
                <w:rFonts w:ascii="Verdana" w:hAnsi="Verdana"/>
                <w:color w:val="000000" w:themeColor="text1"/>
                <w:sz w:val="22"/>
                <w:szCs w:val="22"/>
              </w:rPr>
              <w:t xml:space="preserve">Verzorgenden in de individuele gezondheidszorg </w:t>
            </w:r>
          </w:p>
          <w:p w14:paraId="691A50BF" w14:textId="331B608E" w:rsidR="00AC5AA7" w:rsidRPr="00AC5AA7" w:rsidRDefault="00AC5AA7" w:rsidP="00AC5AA7">
            <w:pPr>
              <w:pStyle w:val="Geenafstand"/>
              <w:numPr>
                <w:ilvl w:val="0"/>
                <w:numId w:val="16"/>
              </w:numPr>
              <w:rPr>
                <w:rFonts w:ascii="Verdana" w:hAnsi="Verdana"/>
                <w:color w:val="000000" w:themeColor="text1"/>
                <w:sz w:val="22"/>
                <w:szCs w:val="22"/>
              </w:rPr>
            </w:pPr>
            <w:r w:rsidRPr="00AC5AA7">
              <w:rPr>
                <w:rFonts w:ascii="Verdana" w:hAnsi="Verdana"/>
                <w:color w:val="000000" w:themeColor="text1"/>
                <w:sz w:val="22"/>
                <w:szCs w:val="22"/>
              </w:rPr>
              <w:t>Verpleegkundigen</w:t>
            </w:r>
          </w:p>
          <w:p w14:paraId="3198AD91" w14:textId="56A8C763" w:rsidR="00AC5AA7" w:rsidRPr="00AC5AA7" w:rsidRDefault="00AC5AA7" w:rsidP="00AC5AA7">
            <w:pPr>
              <w:pStyle w:val="Geenafstand"/>
              <w:numPr>
                <w:ilvl w:val="0"/>
                <w:numId w:val="16"/>
              </w:numPr>
              <w:rPr>
                <w:rFonts w:ascii="Verdana" w:hAnsi="Verdana"/>
                <w:color w:val="000000" w:themeColor="text1"/>
                <w:sz w:val="22"/>
                <w:szCs w:val="22"/>
              </w:rPr>
            </w:pPr>
            <w:r w:rsidRPr="00AC5AA7">
              <w:rPr>
                <w:rFonts w:ascii="Verdana" w:hAnsi="Verdana"/>
                <w:color w:val="000000" w:themeColor="text1"/>
                <w:sz w:val="22"/>
                <w:szCs w:val="22"/>
              </w:rPr>
              <w:t>Verpleegkundig specialisten</w:t>
            </w:r>
          </w:p>
          <w:p w14:paraId="49476905" w14:textId="33979A2A" w:rsidR="00AC5AA7" w:rsidRPr="00AC5AA7" w:rsidRDefault="00AC5AA7" w:rsidP="00AC5AA7">
            <w:pPr>
              <w:pStyle w:val="Geenafstand"/>
              <w:numPr>
                <w:ilvl w:val="0"/>
                <w:numId w:val="16"/>
              </w:numPr>
              <w:rPr>
                <w:rFonts w:ascii="Verdana" w:hAnsi="Verdana"/>
                <w:color w:val="000000" w:themeColor="text1"/>
                <w:sz w:val="22"/>
                <w:szCs w:val="22"/>
              </w:rPr>
            </w:pPr>
            <w:r w:rsidRPr="00AC5AA7">
              <w:rPr>
                <w:rFonts w:ascii="Verdana" w:hAnsi="Verdana"/>
                <w:color w:val="000000" w:themeColor="text1"/>
                <w:sz w:val="22"/>
                <w:szCs w:val="22"/>
              </w:rPr>
              <w:t>Gedragswetenschappers</w:t>
            </w:r>
          </w:p>
          <w:p w14:paraId="5394BA62" w14:textId="352C5F51" w:rsidR="00AC5AA7" w:rsidRPr="00AC5AA7" w:rsidRDefault="00AC5AA7" w:rsidP="00AC5AA7">
            <w:pPr>
              <w:pStyle w:val="Geenafstand"/>
              <w:numPr>
                <w:ilvl w:val="0"/>
                <w:numId w:val="16"/>
              </w:numPr>
              <w:rPr>
                <w:rFonts w:ascii="Verdana" w:hAnsi="Verdana"/>
                <w:color w:val="000000" w:themeColor="text1"/>
                <w:sz w:val="22"/>
                <w:szCs w:val="22"/>
              </w:rPr>
            </w:pPr>
            <w:r w:rsidRPr="00AC5AA7">
              <w:rPr>
                <w:rFonts w:ascii="Verdana" w:hAnsi="Verdana"/>
                <w:color w:val="000000" w:themeColor="text1"/>
                <w:sz w:val="22"/>
                <w:szCs w:val="22"/>
              </w:rPr>
              <w:t xml:space="preserve">Psychomotore therapeuten </w:t>
            </w:r>
          </w:p>
          <w:p w14:paraId="0BBF2C14" w14:textId="5A74BB51" w:rsidR="00AC5AA7" w:rsidRPr="00AC5AA7" w:rsidRDefault="00AC5AA7" w:rsidP="00AC5AA7">
            <w:pPr>
              <w:pStyle w:val="Geenafstand"/>
              <w:numPr>
                <w:ilvl w:val="0"/>
                <w:numId w:val="16"/>
              </w:numPr>
              <w:rPr>
                <w:rFonts w:ascii="Verdana" w:hAnsi="Verdana"/>
                <w:color w:val="000000" w:themeColor="text1"/>
                <w:sz w:val="22"/>
                <w:szCs w:val="22"/>
              </w:rPr>
            </w:pPr>
            <w:r w:rsidRPr="00AC5AA7">
              <w:rPr>
                <w:rFonts w:ascii="Verdana" w:hAnsi="Verdana"/>
                <w:color w:val="000000" w:themeColor="text1"/>
                <w:sz w:val="22"/>
                <w:szCs w:val="22"/>
              </w:rPr>
              <w:t>Fysiotherapeuten</w:t>
            </w:r>
          </w:p>
          <w:p w14:paraId="400AB303" w14:textId="168E70E3" w:rsidR="00AC5AA7" w:rsidRPr="00AC5AA7" w:rsidRDefault="00AC5AA7" w:rsidP="00AC5AA7">
            <w:pPr>
              <w:pStyle w:val="Geenafstand"/>
              <w:numPr>
                <w:ilvl w:val="0"/>
                <w:numId w:val="16"/>
              </w:numPr>
              <w:rPr>
                <w:rFonts w:ascii="Verdana" w:hAnsi="Verdana"/>
                <w:color w:val="000000" w:themeColor="text1"/>
                <w:sz w:val="22"/>
                <w:szCs w:val="22"/>
              </w:rPr>
            </w:pPr>
            <w:r w:rsidRPr="00AC5AA7">
              <w:rPr>
                <w:rFonts w:ascii="Verdana" w:hAnsi="Verdana"/>
                <w:color w:val="000000" w:themeColor="text1"/>
                <w:sz w:val="22"/>
                <w:szCs w:val="22"/>
              </w:rPr>
              <w:lastRenderedPageBreak/>
              <w:t>Ergotherapeuten</w:t>
            </w:r>
          </w:p>
          <w:p w14:paraId="75825952" w14:textId="5C76E7C0" w:rsidR="00AC5AA7" w:rsidRPr="00AC5AA7" w:rsidRDefault="00AC5AA7" w:rsidP="00AC5AA7">
            <w:pPr>
              <w:pStyle w:val="Geenafstand"/>
              <w:numPr>
                <w:ilvl w:val="0"/>
                <w:numId w:val="16"/>
              </w:numPr>
              <w:rPr>
                <w:rFonts w:ascii="Verdana" w:hAnsi="Verdana"/>
                <w:color w:val="000000" w:themeColor="text1"/>
                <w:sz w:val="22"/>
                <w:szCs w:val="22"/>
              </w:rPr>
            </w:pPr>
            <w:r w:rsidRPr="00AC5AA7">
              <w:rPr>
                <w:rFonts w:ascii="Verdana" w:hAnsi="Verdana"/>
                <w:color w:val="000000" w:themeColor="text1"/>
                <w:sz w:val="22"/>
                <w:szCs w:val="22"/>
              </w:rPr>
              <w:t>Logopedisten</w:t>
            </w:r>
          </w:p>
          <w:p w14:paraId="24A999D3" w14:textId="43708483" w:rsidR="00AC5AA7" w:rsidRPr="00AC5AA7" w:rsidRDefault="00AC5AA7" w:rsidP="00AC5AA7">
            <w:pPr>
              <w:pStyle w:val="Geenafstand"/>
              <w:numPr>
                <w:ilvl w:val="0"/>
                <w:numId w:val="16"/>
              </w:numPr>
              <w:rPr>
                <w:rFonts w:ascii="Verdana" w:hAnsi="Verdana"/>
                <w:color w:val="000000" w:themeColor="text1"/>
                <w:sz w:val="22"/>
                <w:szCs w:val="22"/>
              </w:rPr>
            </w:pPr>
            <w:r w:rsidRPr="00AC5AA7">
              <w:rPr>
                <w:rFonts w:ascii="Verdana" w:hAnsi="Verdana"/>
                <w:color w:val="000000" w:themeColor="text1"/>
                <w:sz w:val="22"/>
                <w:szCs w:val="22"/>
              </w:rPr>
              <w:t>Diëtisten</w:t>
            </w:r>
          </w:p>
          <w:p w14:paraId="197EF105" w14:textId="713D712C" w:rsidR="00AC5AA7" w:rsidRPr="00AC5AA7" w:rsidRDefault="00AC5AA7" w:rsidP="00AC5AA7">
            <w:pPr>
              <w:pStyle w:val="Geenafstand"/>
              <w:numPr>
                <w:ilvl w:val="0"/>
                <w:numId w:val="16"/>
              </w:numPr>
              <w:rPr>
                <w:rFonts w:ascii="Verdana" w:hAnsi="Verdana"/>
                <w:color w:val="000000" w:themeColor="text1"/>
                <w:sz w:val="22"/>
                <w:szCs w:val="22"/>
              </w:rPr>
            </w:pPr>
            <w:r w:rsidRPr="00AC5AA7">
              <w:rPr>
                <w:rFonts w:ascii="Verdana" w:hAnsi="Verdana"/>
                <w:color w:val="000000" w:themeColor="text1"/>
                <w:sz w:val="22"/>
                <w:szCs w:val="22"/>
              </w:rPr>
              <w:t>Activiteitenbegeleiders</w:t>
            </w:r>
          </w:p>
          <w:p w14:paraId="35F11D97" w14:textId="36152119" w:rsidR="00AC5AA7" w:rsidRPr="00AC5AA7" w:rsidRDefault="00AC5AA7" w:rsidP="00AC5AA7">
            <w:pPr>
              <w:pStyle w:val="Geenafstand"/>
              <w:numPr>
                <w:ilvl w:val="0"/>
                <w:numId w:val="16"/>
              </w:numPr>
              <w:rPr>
                <w:rFonts w:ascii="Verdana" w:hAnsi="Verdana"/>
                <w:color w:val="000000" w:themeColor="text1"/>
                <w:sz w:val="22"/>
                <w:szCs w:val="22"/>
              </w:rPr>
            </w:pPr>
            <w:r w:rsidRPr="00AC5AA7">
              <w:rPr>
                <w:rFonts w:ascii="Verdana" w:hAnsi="Verdana"/>
                <w:color w:val="000000" w:themeColor="text1"/>
                <w:sz w:val="22"/>
                <w:szCs w:val="22"/>
              </w:rPr>
              <w:t>Muziektherapeuten</w:t>
            </w:r>
          </w:p>
          <w:p w14:paraId="7E08FC59" w14:textId="77777777" w:rsidR="00AC5AA7" w:rsidRPr="00AC5AA7" w:rsidRDefault="00AC5AA7" w:rsidP="00AC5AA7">
            <w:pPr>
              <w:pStyle w:val="Geenafstand"/>
              <w:rPr>
                <w:rFonts w:ascii="Verdana" w:hAnsi="Verdana"/>
                <w:sz w:val="22"/>
                <w:szCs w:val="22"/>
              </w:rPr>
            </w:pPr>
          </w:p>
        </w:tc>
        <w:tc>
          <w:tcPr>
            <w:tcW w:w="4528" w:type="dxa"/>
          </w:tcPr>
          <w:p w14:paraId="39C5E203" w14:textId="77777777" w:rsidR="00AC5AA7" w:rsidRPr="00AC5AA7" w:rsidRDefault="00AC5AA7" w:rsidP="00AC5AA7">
            <w:pPr>
              <w:pStyle w:val="Geenafstand"/>
              <w:rPr>
                <w:rFonts w:ascii="Verdana" w:hAnsi="Verdana"/>
                <w:sz w:val="22"/>
                <w:szCs w:val="22"/>
              </w:rPr>
            </w:pPr>
          </w:p>
          <w:p w14:paraId="777C5458" w14:textId="77777777" w:rsidR="00AC5AA7" w:rsidRPr="00AC5AA7" w:rsidRDefault="00AC5AA7" w:rsidP="00AC5AA7">
            <w:pPr>
              <w:pStyle w:val="Geenafstand"/>
              <w:rPr>
                <w:rFonts w:ascii="Verdana" w:hAnsi="Verdana"/>
                <w:sz w:val="22"/>
                <w:szCs w:val="22"/>
              </w:rPr>
            </w:pPr>
            <w:r w:rsidRPr="00AC5AA7">
              <w:rPr>
                <w:rFonts w:ascii="Verdana" w:hAnsi="Verdana"/>
                <w:sz w:val="22"/>
                <w:szCs w:val="22"/>
              </w:rPr>
              <w:t>Deze e-</w:t>
            </w:r>
            <w:proofErr w:type="spellStart"/>
            <w:r w:rsidRPr="00AC5AA7">
              <w:rPr>
                <w:rFonts w:ascii="Verdana" w:hAnsi="Verdana"/>
                <w:sz w:val="22"/>
                <w:szCs w:val="22"/>
              </w:rPr>
              <w:t>learning</w:t>
            </w:r>
            <w:proofErr w:type="spellEnd"/>
            <w:r w:rsidRPr="00AC5AA7">
              <w:rPr>
                <w:rFonts w:ascii="Verdana" w:hAnsi="Verdana"/>
                <w:sz w:val="22"/>
                <w:szCs w:val="22"/>
              </w:rPr>
              <w:t xml:space="preserve"> is bedoeld voor medewerkers </w:t>
            </w:r>
            <w:r w:rsidRPr="00AC5AA7">
              <w:rPr>
                <w:rFonts w:ascii="Verdana" w:hAnsi="Verdana"/>
                <w:bCs/>
                <w:sz w:val="22"/>
                <w:szCs w:val="22"/>
              </w:rPr>
              <w:t>die niet direct betrokken zijn bij de cliënten</w:t>
            </w:r>
            <w:r w:rsidRPr="00AC5AA7">
              <w:rPr>
                <w:rFonts w:ascii="Verdana" w:hAnsi="Verdana"/>
                <w:sz w:val="22"/>
                <w:szCs w:val="22"/>
              </w:rPr>
              <w:t xml:space="preserve"> maar wel in hun naaste omgeving werken. Denk hierbij aan: </w:t>
            </w:r>
          </w:p>
          <w:p w14:paraId="77BCAA34" w14:textId="77777777" w:rsidR="00AC5AA7" w:rsidRPr="00AC5AA7" w:rsidRDefault="00AC5AA7" w:rsidP="00AC5AA7">
            <w:pPr>
              <w:pStyle w:val="Geenafstand"/>
              <w:rPr>
                <w:rFonts w:ascii="Verdana" w:hAnsi="Verdana"/>
                <w:sz w:val="22"/>
                <w:szCs w:val="22"/>
              </w:rPr>
            </w:pPr>
          </w:p>
          <w:p w14:paraId="1BDA7F02" w14:textId="73986BFE" w:rsidR="00AC5AA7" w:rsidRPr="00AC5AA7" w:rsidRDefault="00AC5AA7" w:rsidP="00AC5AA7">
            <w:pPr>
              <w:pStyle w:val="Geenafstand"/>
              <w:numPr>
                <w:ilvl w:val="0"/>
                <w:numId w:val="15"/>
              </w:numPr>
              <w:rPr>
                <w:rFonts w:ascii="Verdana" w:eastAsia="Times New Roman" w:hAnsi="Verdana"/>
                <w:bCs/>
                <w:color w:val="000000" w:themeColor="text1"/>
                <w:sz w:val="22"/>
                <w:szCs w:val="22"/>
              </w:rPr>
            </w:pPr>
            <w:r w:rsidRPr="00AC5AA7">
              <w:rPr>
                <w:rFonts w:ascii="Verdana" w:eastAsia="Times New Roman" w:hAnsi="Verdana"/>
                <w:color w:val="000000" w:themeColor="text1"/>
                <w:sz w:val="22"/>
                <w:szCs w:val="22"/>
              </w:rPr>
              <w:t>Medewerkers van de facilitaire dienst</w:t>
            </w:r>
          </w:p>
          <w:p w14:paraId="28473BC8" w14:textId="63797DA7" w:rsidR="00AC5AA7" w:rsidRPr="00AC5AA7" w:rsidRDefault="00AC5AA7" w:rsidP="00AC5AA7">
            <w:pPr>
              <w:pStyle w:val="Geenafstand"/>
              <w:numPr>
                <w:ilvl w:val="0"/>
                <w:numId w:val="15"/>
              </w:numPr>
              <w:rPr>
                <w:rFonts w:ascii="Verdana" w:eastAsia="Times New Roman" w:hAnsi="Verdana"/>
                <w:color w:val="000000" w:themeColor="text1"/>
                <w:sz w:val="22"/>
                <w:szCs w:val="22"/>
              </w:rPr>
            </w:pPr>
            <w:r w:rsidRPr="00AC5AA7">
              <w:rPr>
                <w:rFonts w:ascii="Verdana" w:eastAsia="Times New Roman" w:hAnsi="Verdana"/>
                <w:color w:val="000000" w:themeColor="text1"/>
                <w:sz w:val="22"/>
                <w:szCs w:val="22"/>
              </w:rPr>
              <w:t>Medewerkers van het restaurant</w:t>
            </w:r>
          </w:p>
          <w:p w14:paraId="4FCD2925" w14:textId="7FFAFDDF" w:rsidR="00AC5AA7" w:rsidRPr="00AC5AA7" w:rsidRDefault="00AC5AA7" w:rsidP="00AC5AA7">
            <w:pPr>
              <w:pStyle w:val="Geenafstand"/>
              <w:numPr>
                <w:ilvl w:val="0"/>
                <w:numId w:val="15"/>
              </w:numPr>
              <w:rPr>
                <w:rFonts w:ascii="Verdana" w:eastAsia="Times New Roman" w:hAnsi="Verdana"/>
                <w:color w:val="000000" w:themeColor="text1"/>
                <w:sz w:val="22"/>
                <w:szCs w:val="22"/>
              </w:rPr>
            </w:pPr>
            <w:r w:rsidRPr="00AC5AA7">
              <w:rPr>
                <w:rFonts w:ascii="Verdana" w:eastAsia="Times New Roman" w:hAnsi="Verdana"/>
                <w:color w:val="000000" w:themeColor="text1"/>
                <w:sz w:val="22"/>
                <w:szCs w:val="22"/>
              </w:rPr>
              <w:t xml:space="preserve">Vrijwilligers </w:t>
            </w:r>
          </w:p>
          <w:p w14:paraId="0CB040D8" w14:textId="0DF23980" w:rsidR="00AC5AA7" w:rsidRPr="00AC5AA7" w:rsidRDefault="00AC5AA7" w:rsidP="00AC5AA7">
            <w:pPr>
              <w:pStyle w:val="Geenafstand"/>
              <w:numPr>
                <w:ilvl w:val="0"/>
                <w:numId w:val="15"/>
              </w:numPr>
              <w:rPr>
                <w:rFonts w:ascii="Verdana" w:eastAsia="Times New Roman" w:hAnsi="Verdana"/>
                <w:color w:val="000000" w:themeColor="text1"/>
                <w:sz w:val="22"/>
                <w:szCs w:val="22"/>
              </w:rPr>
            </w:pPr>
            <w:r w:rsidRPr="00AC5AA7">
              <w:rPr>
                <w:rFonts w:ascii="Verdana" w:eastAsia="Times New Roman" w:hAnsi="Verdana"/>
                <w:color w:val="000000" w:themeColor="text1"/>
                <w:sz w:val="22"/>
                <w:szCs w:val="22"/>
              </w:rPr>
              <w:t>Mantelzorgers</w:t>
            </w:r>
          </w:p>
          <w:p w14:paraId="60B44E1F" w14:textId="77777777" w:rsidR="00AC5AA7" w:rsidRPr="00AC5AA7" w:rsidRDefault="00AC5AA7" w:rsidP="00AC5AA7">
            <w:pPr>
              <w:pStyle w:val="Geenafstand"/>
              <w:rPr>
                <w:rFonts w:ascii="Verdana" w:hAnsi="Verdana"/>
                <w:sz w:val="22"/>
                <w:szCs w:val="22"/>
              </w:rPr>
            </w:pPr>
          </w:p>
        </w:tc>
      </w:tr>
    </w:tbl>
    <w:p w14:paraId="0A0DAC3E" w14:textId="77777777" w:rsidR="003C0930" w:rsidRDefault="003C0930" w:rsidP="00513B87">
      <w:pPr>
        <w:pStyle w:val="Geenafstand"/>
        <w:spacing w:before="120" w:after="120" w:line="276" w:lineRule="auto"/>
        <w:rPr>
          <w:rFonts w:ascii="Verdana" w:hAnsi="Verdana"/>
          <w:sz w:val="22"/>
          <w:szCs w:val="22"/>
        </w:rPr>
      </w:pPr>
    </w:p>
    <w:p w14:paraId="120FAA42" w14:textId="0BAD2D2B" w:rsidR="00F924C1" w:rsidRPr="007C3E39" w:rsidRDefault="00B63DBA" w:rsidP="00513B87">
      <w:pPr>
        <w:pStyle w:val="Geenafstand"/>
        <w:spacing w:before="120" w:after="120" w:line="276" w:lineRule="auto"/>
        <w:rPr>
          <w:rFonts w:ascii="Verdana" w:eastAsia="Times New Roman" w:hAnsi="Verdana" w:cs="Times New Roman"/>
          <w:b/>
          <w:color w:val="000000" w:themeColor="text1"/>
          <w:sz w:val="22"/>
          <w:szCs w:val="22"/>
          <w:lang w:eastAsia="nl-NL"/>
        </w:rPr>
      </w:pPr>
      <w:r w:rsidRPr="007C3E39">
        <w:rPr>
          <w:rFonts w:ascii="Verdana" w:eastAsia="Times New Roman" w:hAnsi="Verdana" w:cs="Times New Roman"/>
          <w:b/>
          <w:color w:val="000000" w:themeColor="text1"/>
          <w:sz w:val="22"/>
          <w:szCs w:val="22"/>
          <w:lang w:eastAsia="nl-NL"/>
        </w:rPr>
        <w:t>Studiekader en accreditatie</w:t>
      </w:r>
    </w:p>
    <w:p w14:paraId="0987FC77" w14:textId="45ED87EE" w:rsidR="00A7565B" w:rsidRPr="007910EB" w:rsidRDefault="00A7565B" w:rsidP="007910EB">
      <w:pPr>
        <w:pStyle w:val="Geenafstand"/>
        <w:rPr>
          <w:rFonts w:ascii="Verdana" w:hAnsi="Verdana"/>
          <w:i/>
          <w:iCs/>
          <w:sz w:val="22"/>
          <w:szCs w:val="22"/>
        </w:rPr>
      </w:pPr>
      <w:r w:rsidRPr="007910EB">
        <w:rPr>
          <w:rFonts w:ascii="Verdana" w:hAnsi="Verdana" w:cstheme="minorHAnsi"/>
          <w:i/>
          <w:iCs/>
          <w:sz w:val="22"/>
          <w:szCs w:val="22"/>
        </w:rPr>
        <w:t>(</w:t>
      </w:r>
      <w:r w:rsidR="00A91F25" w:rsidRPr="007910EB">
        <w:rPr>
          <w:rFonts w:ascii="Verdana" w:hAnsi="Verdana"/>
          <w:i/>
          <w:iCs/>
          <w:sz w:val="22"/>
          <w:szCs w:val="22"/>
        </w:rPr>
        <w:t xml:space="preserve">Voor teammanagers en </w:t>
      </w:r>
      <w:proofErr w:type="spellStart"/>
      <w:r w:rsidR="00A91F25" w:rsidRPr="007910EB">
        <w:rPr>
          <w:rFonts w:ascii="Verdana" w:hAnsi="Verdana"/>
          <w:i/>
          <w:iCs/>
          <w:sz w:val="22"/>
          <w:szCs w:val="22"/>
        </w:rPr>
        <w:t>aandachtsvelders</w:t>
      </w:r>
      <w:proofErr w:type="spellEnd"/>
      <w:r w:rsidR="00A91F25" w:rsidRPr="007910EB">
        <w:rPr>
          <w:rFonts w:ascii="Verdana" w:hAnsi="Verdana"/>
          <w:i/>
          <w:iCs/>
          <w:sz w:val="22"/>
          <w:szCs w:val="22"/>
        </w:rPr>
        <w:t xml:space="preserve"> biedt Zorgplan, naast de e-</w:t>
      </w:r>
      <w:proofErr w:type="spellStart"/>
      <w:r w:rsidR="00A91F25" w:rsidRPr="007910EB">
        <w:rPr>
          <w:rFonts w:ascii="Verdana" w:hAnsi="Verdana"/>
          <w:i/>
          <w:iCs/>
          <w:sz w:val="22"/>
          <w:szCs w:val="22"/>
        </w:rPr>
        <w:t>learning</w:t>
      </w:r>
      <w:proofErr w:type="spellEnd"/>
      <w:r w:rsidR="00A91F25" w:rsidRPr="007910EB">
        <w:rPr>
          <w:rFonts w:ascii="Verdana" w:hAnsi="Verdana"/>
          <w:i/>
          <w:iCs/>
          <w:sz w:val="22"/>
          <w:szCs w:val="22"/>
        </w:rPr>
        <w:t xml:space="preserve">, een train-de-trainer training aan rondom de </w:t>
      </w:r>
      <w:proofErr w:type="spellStart"/>
      <w:r w:rsidR="00A91F25" w:rsidRPr="007910EB">
        <w:rPr>
          <w:rFonts w:ascii="Verdana" w:hAnsi="Verdana"/>
          <w:i/>
          <w:iCs/>
          <w:sz w:val="22"/>
          <w:szCs w:val="22"/>
        </w:rPr>
        <w:t>Wzd</w:t>
      </w:r>
      <w:proofErr w:type="spellEnd"/>
      <w:r w:rsidR="00A91F25" w:rsidRPr="007910EB">
        <w:rPr>
          <w:rFonts w:ascii="Verdana" w:hAnsi="Verdana"/>
          <w:i/>
          <w:iCs/>
          <w:sz w:val="22"/>
          <w:szCs w:val="22"/>
        </w:rPr>
        <w:t>. Deze train-de-trainer training geeft de doelgroep handvaten om collega’s en/of medewerkers te begeleiden om de nieuwe wet in de dagelijkse zorgpraktijk toe te passen en zodoende de verandering in zorg te verankeren.)</w:t>
      </w:r>
    </w:p>
    <w:p w14:paraId="0A90123C" w14:textId="77777777" w:rsidR="00DA5718" w:rsidRPr="007C3E39" w:rsidRDefault="00DA5718" w:rsidP="00DA5718">
      <w:pPr>
        <w:pStyle w:val="Geenafstand"/>
        <w:spacing w:line="276" w:lineRule="auto"/>
        <w:rPr>
          <w:rFonts w:ascii="Verdana" w:eastAsia="Times New Roman" w:hAnsi="Verdana" w:cs="Segoe UI"/>
          <w:color w:val="000000" w:themeColor="text1"/>
          <w:sz w:val="22"/>
          <w:szCs w:val="22"/>
          <w:lang w:eastAsia="nl-NL"/>
        </w:rPr>
      </w:pPr>
    </w:p>
    <w:p w14:paraId="616640B1" w14:textId="0937FA27" w:rsidR="00F113EE" w:rsidRPr="007910EB" w:rsidRDefault="00DA5718" w:rsidP="00DA5718">
      <w:pPr>
        <w:pStyle w:val="Geenafstand"/>
        <w:numPr>
          <w:ilvl w:val="0"/>
          <w:numId w:val="3"/>
        </w:numPr>
        <w:spacing w:line="276" w:lineRule="auto"/>
        <w:rPr>
          <w:rFonts w:ascii="Verdana" w:eastAsia="Times New Roman" w:hAnsi="Verdana" w:cs="Segoe UI"/>
          <w:color w:val="000000" w:themeColor="text1"/>
          <w:sz w:val="22"/>
          <w:szCs w:val="22"/>
          <w:lang w:eastAsia="nl-NL"/>
        </w:rPr>
      </w:pPr>
      <w:r w:rsidRPr="007910EB">
        <w:rPr>
          <w:rFonts w:ascii="Verdana" w:eastAsia="Times New Roman" w:hAnsi="Verdana" w:cs="Segoe UI"/>
          <w:color w:val="000000" w:themeColor="text1"/>
          <w:sz w:val="22"/>
          <w:szCs w:val="22"/>
          <w:lang w:eastAsia="nl-NL"/>
        </w:rPr>
        <w:t>Het succesvol doorlopen van de e-</w:t>
      </w:r>
      <w:proofErr w:type="spellStart"/>
      <w:r w:rsidRPr="007910EB">
        <w:rPr>
          <w:rFonts w:ascii="Verdana" w:eastAsia="Times New Roman" w:hAnsi="Verdana" w:cs="Segoe UI"/>
          <w:color w:val="000000" w:themeColor="text1"/>
          <w:sz w:val="22"/>
          <w:szCs w:val="22"/>
          <w:lang w:eastAsia="nl-NL"/>
        </w:rPr>
        <w:t>learning</w:t>
      </w:r>
      <w:proofErr w:type="spellEnd"/>
      <w:r w:rsidR="00F113EE" w:rsidRPr="007910EB">
        <w:rPr>
          <w:rFonts w:ascii="Verdana" w:eastAsia="Times New Roman" w:hAnsi="Verdana" w:cs="Segoe UI"/>
          <w:color w:val="000000" w:themeColor="text1"/>
          <w:sz w:val="22"/>
          <w:szCs w:val="22"/>
          <w:lang w:eastAsia="nl-NL"/>
        </w:rPr>
        <w:t xml:space="preserve"> voor professionals</w:t>
      </w:r>
      <w:r w:rsidRPr="007910EB">
        <w:rPr>
          <w:rFonts w:ascii="Verdana" w:eastAsia="Times New Roman" w:hAnsi="Verdana" w:cs="Segoe UI"/>
          <w:color w:val="000000" w:themeColor="text1"/>
          <w:sz w:val="22"/>
          <w:szCs w:val="22"/>
          <w:lang w:eastAsia="nl-NL"/>
        </w:rPr>
        <w:t xml:space="preserve"> duurt </w:t>
      </w:r>
      <w:r w:rsidR="00F113EE" w:rsidRPr="007910EB">
        <w:rPr>
          <w:rFonts w:ascii="Verdana" w:eastAsia="Times New Roman" w:hAnsi="Verdana" w:cs="Segoe UI"/>
          <w:color w:val="000000" w:themeColor="text1"/>
          <w:sz w:val="22"/>
          <w:szCs w:val="22"/>
          <w:lang w:eastAsia="nl-NL"/>
        </w:rPr>
        <w:t>gemiddeld</w:t>
      </w:r>
      <w:r w:rsidRPr="007910EB">
        <w:rPr>
          <w:rFonts w:ascii="Verdana" w:eastAsia="Times New Roman" w:hAnsi="Verdana" w:cs="Segoe UI"/>
          <w:color w:val="000000" w:themeColor="text1"/>
          <w:sz w:val="22"/>
          <w:szCs w:val="22"/>
          <w:lang w:eastAsia="nl-NL"/>
        </w:rPr>
        <w:t xml:space="preserve"> </w:t>
      </w:r>
      <w:r w:rsidR="00F113EE" w:rsidRPr="007910EB">
        <w:rPr>
          <w:rFonts w:ascii="Verdana" w:eastAsia="Times New Roman" w:hAnsi="Verdana" w:cs="Segoe UI"/>
          <w:color w:val="000000" w:themeColor="text1"/>
          <w:sz w:val="22"/>
          <w:szCs w:val="22"/>
          <w:lang w:eastAsia="nl-NL"/>
        </w:rPr>
        <w:t>3</w:t>
      </w:r>
      <w:r w:rsidR="00AE5288" w:rsidRPr="007910EB">
        <w:rPr>
          <w:rFonts w:ascii="Verdana" w:eastAsia="Times New Roman" w:hAnsi="Verdana" w:cs="Segoe UI"/>
          <w:color w:val="000000" w:themeColor="text1"/>
          <w:sz w:val="22"/>
          <w:szCs w:val="22"/>
          <w:lang w:eastAsia="nl-NL"/>
        </w:rPr>
        <w:t xml:space="preserve"> uur</w:t>
      </w:r>
      <w:r w:rsidR="007910EB" w:rsidRPr="007910EB">
        <w:rPr>
          <w:rFonts w:ascii="Verdana" w:eastAsia="Times New Roman" w:hAnsi="Verdana" w:cs="Segoe UI"/>
          <w:color w:val="000000" w:themeColor="text1"/>
          <w:sz w:val="22"/>
          <w:szCs w:val="22"/>
          <w:lang w:eastAsia="nl-NL"/>
        </w:rPr>
        <w:t>.</w:t>
      </w:r>
    </w:p>
    <w:p w14:paraId="2193B9F2" w14:textId="344D0951" w:rsidR="00F113EE" w:rsidRPr="007910EB" w:rsidRDefault="00F113EE" w:rsidP="00DA5718">
      <w:pPr>
        <w:pStyle w:val="Geenafstand"/>
        <w:numPr>
          <w:ilvl w:val="0"/>
          <w:numId w:val="3"/>
        </w:numPr>
        <w:spacing w:line="276" w:lineRule="auto"/>
        <w:rPr>
          <w:rFonts w:ascii="Verdana" w:eastAsia="Times New Roman" w:hAnsi="Verdana" w:cs="Segoe UI"/>
          <w:color w:val="000000" w:themeColor="text1"/>
          <w:sz w:val="22"/>
          <w:szCs w:val="22"/>
          <w:lang w:eastAsia="nl-NL"/>
        </w:rPr>
      </w:pPr>
      <w:r w:rsidRPr="007910EB">
        <w:rPr>
          <w:rFonts w:ascii="Verdana" w:eastAsia="Times New Roman" w:hAnsi="Verdana" w:cs="Segoe UI"/>
          <w:color w:val="000000" w:themeColor="text1"/>
          <w:sz w:val="22"/>
          <w:szCs w:val="22"/>
          <w:lang w:eastAsia="nl-NL"/>
        </w:rPr>
        <w:t>Het succesvol doorlopen van de e-</w:t>
      </w:r>
      <w:proofErr w:type="spellStart"/>
      <w:r w:rsidRPr="007910EB">
        <w:rPr>
          <w:rFonts w:ascii="Verdana" w:eastAsia="Times New Roman" w:hAnsi="Verdana" w:cs="Segoe UI"/>
          <w:color w:val="000000" w:themeColor="text1"/>
          <w:sz w:val="22"/>
          <w:szCs w:val="22"/>
          <w:lang w:eastAsia="nl-NL"/>
        </w:rPr>
        <w:t>learning</w:t>
      </w:r>
      <w:proofErr w:type="spellEnd"/>
      <w:r w:rsidRPr="007910EB">
        <w:rPr>
          <w:rFonts w:ascii="Verdana" w:eastAsia="Times New Roman" w:hAnsi="Verdana" w:cs="Segoe UI"/>
          <w:color w:val="000000" w:themeColor="text1"/>
          <w:sz w:val="22"/>
          <w:szCs w:val="22"/>
          <w:lang w:eastAsia="nl-NL"/>
        </w:rPr>
        <w:t xml:space="preserve"> basis duurt gemiddeld 2 uur. </w:t>
      </w:r>
    </w:p>
    <w:p w14:paraId="58DBB7AE" w14:textId="00226249" w:rsidR="000C7319" w:rsidRPr="007910EB" w:rsidRDefault="000C7319" w:rsidP="008D730A">
      <w:pPr>
        <w:pStyle w:val="Geenafstand"/>
        <w:spacing w:line="276" w:lineRule="auto"/>
        <w:rPr>
          <w:rFonts w:ascii="Verdana" w:eastAsia="Times New Roman" w:hAnsi="Verdana" w:cs="Segoe UI"/>
          <w:color w:val="000000" w:themeColor="text1"/>
          <w:sz w:val="22"/>
          <w:szCs w:val="22"/>
          <w:lang w:eastAsia="nl-NL"/>
        </w:rPr>
      </w:pPr>
    </w:p>
    <w:p w14:paraId="4221365A" w14:textId="79DBB0C8" w:rsidR="000C7319" w:rsidRPr="007910EB" w:rsidRDefault="000C7319" w:rsidP="00436EFF">
      <w:pPr>
        <w:pStyle w:val="Geenafstand"/>
        <w:numPr>
          <w:ilvl w:val="0"/>
          <w:numId w:val="3"/>
        </w:numPr>
        <w:spacing w:line="276" w:lineRule="auto"/>
        <w:rPr>
          <w:rFonts w:ascii="Verdana" w:eastAsia="Times New Roman" w:hAnsi="Verdana" w:cs="Segoe UI"/>
          <w:color w:val="000000" w:themeColor="text1"/>
          <w:sz w:val="22"/>
          <w:szCs w:val="22"/>
          <w:lang w:eastAsia="nl-NL"/>
        </w:rPr>
      </w:pPr>
      <w:r w:rsidRPr="007910EB">
        <w:rPr>
          <w:rFonts w:ascii="Verdana" w:eastAsia="Times New Roman" w:hAnsi="Verdana" w:cs="Segoe UI"/>
          <w:color w:val="000000" w:themeColor="text1"/>
          <w:sz w:val="22"/>
          <w:szCs w:val="22"/>
          <w:lang w:eastAsia="nl-NL"/>
        </w:rPr>
        <w:t>Deze e-</w:t>
      </w:r>
      <w:proofErr w:type="spellStart"/>
      <w:r w:rsidRPr="007910EB">
        <w:rPr>
          <w:rFonts w:ascii="Verdana" w:eastAsia="Times New Roman" w:hAnsi="Verdana" w:cs="Segoe UI"/>
          <w:color w:val="000000" w:themeColor="text1"/>
          <w:sz w:val="22"/>
          <w:szCs w:val="22"/>
          <w:lang w:eastAsia="nl-NL"/>
        </w:rPr>
        <w:t>learning</w:t>
      </w:r>
      <w:proofErr w:type="spellEnd"/>
      <w:r w:rsidRPr="007910EB">
        <w:rPr>
          <w:rFonts w:ascii="Verdana" w:eastAsia="Times New Roman" w:hAnsi="Verdana" w:cs="Segoe UI"/>
          <w:color w:val="000000" w:themeColor="text1"/>
          <w:sz w:val="22"/>
          <w:szCs w:val="22"/>
          <w:lang w:eastAsia="nl-NL"/>
        </w:rPr>
        <w:t xml:space="preserve"> is geaccrediteerd door de volgende instanties</w:t>
      </w:r>
      <w:r w:rsidR="001B445C" w:rsidRPr="007910EB">
        <w:rPr>
          <w:rFonts w:ascii="Verdana" w:eastAsia="Times New Roman" w:hAnsi="Verdana" w:cs="Segoe UI"/>
          <w:color w:val="000000" w:themeColor="text1"/>
          <w:sz w:val="22"/>
          <w:szCs w:val="22"/>
          <w:lang w:eastAsia="nl-NL"/>
        </w:rPr>
        <w:t>:</w:t>
      </w:r>
    </w:p>
    <w:p w14:paraId="5F12FDB8" w14:textId="77777777" w:rsidR="00436EFF" w:rsidRPr="007910EB" w:rsidRDefault="00436EFF" w:rsidP="008D730A">
      <w:pPr>
        <w:pStyle w:val="Geenafstand"/>
        <w:spacing w:line="276" w:lineRule="auto"/>
        <w:rPr>
          <w:rFonts w:ascii="Verdana" w:eastAsia="Times New Roman" w:hAnsi="Verdana" w:cs="Segoe UI"/>
          <w:color w:val="000000" w:themeColor="text1"/>
          <w:sz w:val="22"/>
          <w:szCs w:val="22"/>
          <w:lang w:eastAsia="nl-NL"/>
        </w:rPr>
      </w:pPr>
    </w:p>
    <w:tbl>
      <w:tblPr>
        <w:tblStyle w:val="Tabelraster"/>
        <w:tblW w:w="9067" w:type="dxa"/>
        <w:tblLook w:val="04A0" w:firstRow="1" w:lastRow="0" w:firstColumn="1" w:lastColumn="0" w:noHBand="0" w:noVBand="1"/>
      </w:tblPr>
      <w:tblGrid>
        <w:gridCol w:w="6374"/>
        <w:gridCol w:w="2693"/>
      </w:tblGrid>
      <w:tr w:rsidR="008D730A" w:rsidRPr="007910EB" w14:paraId="41C16381" w14:textId="77777777" w:rsidTr="00AE5983">
        <w:tc>
          <w:tcPr>
            <w:tcW w:w="6374" w:type="dxa"/>
          </w:tcPr>
          <w:p w14:paraId="4C5278CC" w14:textId="001C677C" w:rsidR="008D730A" w:rsidRPr="007910EB" w:rsidRDefault="008D730A" w:rsidP="0090007D">
            <w:pPr>
              <w:pStyle w:val="Geenafstand"/>
              <w:spacing w:line="276" w:lineRule="auto"/>
              <w:rPr>
                <w:rFonts w:ascii="Verdana" w:eastAsia="Times New Roman" w:hAnsi="Verdana" w:cs="Segoe UI"/>
                <w:color w:val="000000" w:themeColor="text1"/>
                <w:sz w:val="22"/>
                <w:szCs w:val="22"/>
                <w:lang w:eastAsia="nl-NL"/>
              </w:rPr>
            </w:pPr>
            <w:r w:rsidRPr="007910EB">
              <w:rPr>
                <w:rFonts w:ascii="Verdana" w:eastAsia="Times New Roman" w:hAnsi="Verdana" w:cs="Segoe UI"/>
                <w:color w:val="000000" w:themeColor="text1"/>
                <w:sz w:val="22"/>
                <w:szCs w:val="22"/>
                <w:lang w:eastAsia="nl-NL"/>
              </w:rPr>
              <w:t>ADAP (</w:t>
            </w:r>
            <w:r w:rsidR="00220C97">
              <w:rPr>
                <w:rFonts w:ascii="Verdana" w:eastAsia="Times New Roman" w:hAnsi="Verdana" w:cs="Segoe UI"/>
                <w:color w:val="000000" w:themeColor="text1"/>
                <w:sz w:val="22"/>
                <w:szCs w:val="22"/>
                <w:lang w:eastAsia="nl-NL"/>
              </w:rPr>
              <w:t>ergotherapie, mensendieck en oefentherapie, diëtisten, logopedisten)</w:t>
            </w:r>
          </w:p>
        </w:tc>
        <w:tc>
          <w:tcPr>
            <w:tcW w:w="2693" w:type="dxa"/>
          </w:tcPr>
          <w:p w14:paraId="12F0FA5C" w14:textId="6082D858" w:rsidR="008D730A" w:rsidRPr="007910EB" w:rsidRDefault="006465A1" w:rsidP="0090007D">
            <w:pPr>
              <w:pStyle w:val="Geenafstand"/>
              <w:spacing w:line="276" w:lineRule="auto"/>
              <w:rPr>
                <w:rFonts w:ascii="Verdana" w:eastAsia="Times New Roman" w:hAnsi="Verdana" w:cs="Segoe UI"/>
                <w:color w:val="000000" w:themeColor="text1"/>
                <w:sz w:val="22"/>
                <w:szCs w:val="22"/>
                <w:lang w:eastAsia="nl-NL"/>
              </w:rPr>
            </w:pPr>
            <w:r w:rsidRPr="007910EB">
              <w:rPr>
                <w:rFonts w:ascii="Verdana" w:eastAsia="Times New Roman" w:hAnsi="Verdana" w:cs="Segoe UI"/>
                <w:color w:val="000000" w:themeColor="text1"/>
                <w:sz w:val="22"/>
                <w:szCs w:val="22"/>
                <w:lang w:eastAsia="nl-NL"/>
              </w:rPr>
              <w:t>3</w:t>
            </w:r>
            <w:r w:rsidR="00C353F4">
              <w:rPr>
                <w:rFonts w:ascii="Verdana" w:eastAsia="Times New Roman" w:hAnsi="Verdana" w:cs="Segoe UI"/>
                <w:color w:val="000000" w:themeColor="text1"/>
                <w:sz w:val="22"/>
                <w:szCs w:val="22"/>
                <w:lang w:eastAsia="nl-NL"/>
              </w:rPr>
              <w:t xml:space="preserve"> punten</w:t>
            </w:r>
          </w:p>
        </w:tc>
      </w:tr>
      <w:tr w:rsidR="008D730A" w:rsidRPr="007910EB" w14:paraId="7F239DD9" w14:textId="77777777" w:rsidTr="00AE5983">
        <w:tc>
          <w:tcPr>
            <w:tcW w:w="6374" w:type="dxa"/>
          </w:tcPr>
          <w:p w14:paraId="33131BAA" w14:textId="6F704E2D" w:rsidR="008D730A" w:rsidRPr="007910EB" w:rsidRDefault="006465A1" w:rsidP="0090007D">
            <w:pPr>
              <w:pStyle w:val="Geenafstand"/>
              <w:spacing w:line="276" w:lineRule="auto"/>
              <w:rPr>
                <w:rFonts w:ascii="Verdana" w:eastAsia="Times New Roman" w:hAnsi="Verdana" w:cs="Segoe UI"/>
                <w:color w:val="000000" w:themeColor="text1"/>
                <w:sz w:val="22"/>
                <w:szCs w:val="22"/>
                <w:lang w:eastAsia="nl-NL"/>
              </w:rPr>
            </w:pPr>
            <w:r w:rsidRPr="007910EB">
              <w:rPr>
                <w:rFonts w:ascii="Verdana" w:eastAsia="Times New Roman" w:hAnsi="Verdana" w:cs="Segoe UI"/>
                <w:color w:val="000000" w:themeColor="text1"/>
                <w:sz w:val="22"/>
                <w:szCs w:val="22"/>
                <w:lang w:eastAsia="nl-NL"/>
              </w:rPr>
              <w:t>V&amp;VN</w:t>
            </w:r>
          </w:p>
        </w:tc>
        <w:tc>
          <w:tcPr>
            <w:tcW w:w="2693" w:type="dxa"/>
          </w:tcPr>
          <w:p w14:paraId="7F190D63" w14:textId="02E373FC" w:rsidR="008D730A" w:rsidRPr="007910EB" w:rsidRDefault="006465A1" w:rsidP="0090007D">
            <w:pPr>
              <w:pStyle w:val="Geenafstand"/>
              <w:spacing w:line="276" w:lineRule="auto"/>
              <w:rPr>
                <w:rFonts w:ascii="Verdana" w:eastAsia="Times New Roman" w:hAnsi="Verdana" w:cs="Segoe UI"/>
                <w:color w:val="000000" w:themeColor="text1"/>
                <w:sz w:val="22"/>
                <w:szCs w:val="22"/>
                <w:lang w:eastAsia="nl-NL"/>
              </w:rPr>
            </w:pPr>
            <w:r w:rsidRPr="007910EB">
              <w:rPr>
                <w:rFonts w:ascii="Verdana" w:eastAsia="Times New Roman" w:hAnsi="Verdana" w:cs="Segoe UI"/>
                <w:color w:val="000000" w:themeColor="text1"/>
                <w:sz w:val="22"/>
                <w:szCs w:val="22"/>
                <w:lang w:eastAsia="nl-NL"/>
              </w:rPr>
              <w:t>2</w:t>
            </w:r>
            <w:r w:rsidR="00C353F4">
              <w:rPr>
                <w:rFonts w:ascii="Verdana" w:eastAsia="Times New Roman" w:hAnsi="Verdana" w:cs="Segoe UI"/>
                <w:color w:val="000000" w:themeColor="text1"/>
                <w:sz w:val="22"/>
                <w:szCs w:val="22"/>
                <w:lang w:eastAsia="nl-NL"/>
              </w:rPr>
              <w:t xml:space="preserve"> punten</w:t>
            </w:r>
          </w:p>
        </w:tc>
      </w:tr>
    </w:tbl>
    <w:p w14:paraId="45DD77A0" w14:textId="77777777" w:rsidR="0022730A" w:rsidRPr="007C3E39" w:rsidRDefault="0022730A" w:rsidP="0022730A">
      <w:pPr>
        <w:pStyle w:val="Geenafstand"/>
        <w:spacing w:line="276" w:lineRule="auto"/>
        <w:rPr>
          <w:rFonts w:ascii="Verdana" w:hAnsi="Verdana"/>
          <w:bCs/>
          <w:iCs/>
          <w:sz w:val="22"/>
          <w:szCs w:val="22"/>
        </w:rPr>
      </w:pPr>
    </w:p>
    <w:p w14:paraId="5C43000D" w14:textId="06398C03" w:rsidR="0022730A" w:rsidRPr="007C3E39" w:rsidRDefault="0011556F" w:rsidP="00513B87">
      <w:pPr>
        <w:pStyle w:val="Geenafstand"/>
        <w:spacing w:before="120" w:after="120" w:line="276" w:lineRule="auto"/>
        <w:rPr>
          <w:rFonts w:ascii="Verdana" w:eastAsia="Times New Roman" w:hAnsi="Verdana" w:cs="Times New Roman"/>
          <w:b/>
          <w:sz w:val="22"/>
          <w:szCs w:val="22"/>
          <w:lang w:eastAsia="nl-NL"/>
        </w:rPr>
      </w:pPr>
      <w:r w:rsidRPr="007C3E39">
        <w:rPr>
          <w:rFonts w:ascii="Verdana" w:eastAsia="Times New Roman" w:hAnsi="Verdana" w:cs="Times New Roman"/>
          <w:b/>
          <w:sz w:val="22"/>
          <w:szCs w:val="22"/>
          <w:lang w:eastAsia="nl-NL"/>
        </w:rPr>
        <w:t>Interesse en m</w:t>
      </w:r>
      <w:r w:rsidR="0022730A" w:rsidRPr="007C3E39">
        <w:rPr>
          <w:rFonts w:ascii="Verdana" w:eastAsia="Times New Roman" w:hAnsi="Verdana" w:cs="Times New Roman"/>
          <w:b/>
          <w:sz w:val="22"/>
          <w:szCs w:val="22"/>
          <w:lang w:eastAsia="nl-NL"/>
        </w:rPr>
        <w:t xml:space="preserve">eer weten? </w:t>
      </w:r>
    </w:p>
    <w:p w14:paraId="1165E524" w14:textId="426302D3" w:rsidR="0022730A" w:rsidRPr="007C3E39" w:rsidRDefault="0022730A" w:rsidP="0022730A">
      <w:pPr>
        <w:spacing w:line="276" w:lineRule="auto"/>
        <w:rPr>
          <w:rFonts w:ascii="Verdana" w:eastAsia="Times New Roman" w:hAnsi="Verdana" w:cs="Times New Roman"/>
          <w:sz w:val="22"/>
          <w:szCs w:val="22"/>
          <w:lang w:eastAsia="nl-NL"/>
        </w:rPr>
      </w:pPr>
      <w:r w:rsidRPr="007C3E39">
        <w:rPr>
          <w:rFonts w:ascii="Verdana" w:eastAsia="Times New Roman" w:hAnsi="Verdana" w:cs="Times New Roman"/>
          <w:sz w:val="22"/>
          <w:szCs w:val="22"/>
          <w:shd w:val="clear" w:color="auto" w:fill="FFFFFF"/>
          <w:lang w:eastAsia="nl-NL"/>
        </w:rPr>
        <w:t xml:space="preserve">Wil je meer weten over dit scholingsprogramma? Neem dan even contact </w:t>
      </w:r>
      <w:r w:rsidR="00200065" w:rsidRPr="007C3E39">
        <w:rPr>
          <w:rFonts w:ascii="Verdana" w:eastAsia="Times New Roman" w:hAnsi="Verdana" w:cs="Times New Roman"/>
          <w:sz w:val="22"/>
          <w:szCs w:val="22"/>
          <w:shd w:val="clear" w:color="auto" w:fill="FFFFFF"/>
          <w:lang w:eastAsia="nl-NL"/>
        </w:rPr>
        <w:t xml:space="preserve">met ons </w:t>
      </w:r>
      <w:r w:rsidRPr="007C3E39">
        <w:rPr>
          <w:rFonts w:ascii="Verdana" w:eastAsia="Times New Roman" w:hAnsi="Verdana" w:cs="Times New Roman"/>
          <w:sz w:val="22"/>
          <w:szCs w:val="22"/>
          <w:shd w:val="clear" w:color="auto" w:fill="FFFFFF"/>
          <w:lang w:eastAsia="nl-NL"/>
        </w:rPr>
        <w:t xml:space="preserve">op. Bel 085-2730216 of stuur een mailtje naar </w:t>
      </w:r>
      <w:hyperlink r:id="rId11" w:history="1">
        <w:r w:rsidR="00200065" w:rsidRPr="007C3E39">
          <w:rPr>
            <w:rStyle w:val="Hyperlink"/>
            <w:rFonts w:ascii="Verdana" w:eastAsia="Times New Roman" w:hAnsi="Verdana" w:cs="Times New Roman"/>
            <w:sz w:val="22"/>
            <w:szCs w:val="22"/>
            <w:shd w:val="clear" w:color="auto" w:fill="FFFFFF"/>
            <w:lang w:eastAsia="nl-NL"/>
          </w:rPr>
          <w:t>info@zorgplan.nl</w:t>
        </w:r>
      </w:hyperlink>
      <w:r w:rsidR="007C3E39">
        <w:rPr>
          <w:rFonts w:ascii="Verdana" w:eastAsia="Times New Roman" w:hAnsi="Verdana" w:cs="Times New Roman"/>
          <w:color w:val="29323D"/>
          <w:sz w:val="22"/>
          <w:szCs w:val="22"/>
          <w:shd w:val="clear" w:color="auto" w:fill="FFFFFF"/>
          <w:lang w:eastAsia="nl-NL"/>
        </w:rPr>
        <w:t>.</w:t>
      </w:r>
    </w:p>
    <w:p w14:paraId="0D145792" w14:textId="77777777" w:rsidR="0022730A" w:rsidRPr="00513B87" w:rsidRDefault="0022730A" w:rsidP="0022730A">
      <w:pPr>
        <w:pStyle w:val="Geenafstand"/>
        <w:spacing w:line="276" w:lineRule="auto"/>
        <w:rPr>
          <w:rFonts w:ascii="Verdana" w:hAnsi="Verdana"/>
          <w:bCs/>
          <w:iCs/>
          <w:color w:val="000000" w:themeColor="text1"/>
          <w:sz w:val="20"/>
          <w:szCs w:val="20"/>
        </w:rPr>
      </w:pPr>
    </w:p>
    <w:p w14:paraId="4A54F2F4" w14:textId="0DE4B97D" w:rsidR="002C0068" w:rsidRDefault="00FE0D2A" w:rsidP="002C0068">
      <w:pPr>
        <w:pStyle w:val="Geenafstand"/>
        <w:spacing w:line="276" w:lineRule="auto"/>
        <w:rPr>
          <w:rFonts w:ascii="Verdana" w:hAnsi="Verdana"/>
          <w:color w:val="000000" w:themeColor="text1"/>
          <w:sz w:val="20"/>
          <w:szCs w:val="20"/>
        </w:rPr>
      </w:pPr>
      <w:r>
        <w:rPr>
          <w:rFonts w:ascii="Verdana" w:hAnsi="Verdana"/>
          <w:noProof/>
          <w:color w:val="000000" w:themeColor="text1"/>
          <w:sz w:val="20"/>
          <w:szCs w:val="20"/>
        </w:rPr>
        <w:drawing>
          <wp:anchor distT="0" distB="0" distL="114300" distR="114300" simplePos="0" relativeHeight="251660288" behindDoc="1" locked="0" layoutInCell="1" allowOverlap="1" wp14:anchorId="5122B0AE" wp14:editId="4C127CFC">
            <wp:simplePos x="0" y="0"/>
            <wp:positionH relativeFrom="column">
              <wp:posOffset>-361950</wp:posOffset>
            </wp:positionH>
            <wp:positionV relativeFrom="paragraph">
              <wp:posOffset>196124</wp:posOffset>
            </wp:positionV>
            <wp:extent cx="2202180" cy="1466215"/>
            <wp:effectExtent l="0" t="0" r="7620" b="635"/>
            <wp:wrapTight wrapText="bothSides">
              <wp:wrapPolygon edited="0">
                <wp:start x="0" y="0"/>
                <wp:lineTo x="0" y="21329"/>
                <wp:lineTo x="21488" y="21329"/>
                <wp:lineTo x="21488"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V2019-01-29_AVF0898_FINAL_10x15c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2180" cy="1466215"/>
                    </a:xfrm>
                    <a:prstGeom prst="rect">
                      <a:avLst/>
                    </a:prstGeom>
                  </pic:spPr>
                </pic:pic>
              </a:graphicData>
            </a:graphic>
            <wp14:sizeRelH relativeFrom="page">
              <wp14:pctWidth>0</wp14:pctWidth>
            </wp14:sizeRelH>
            <wp14:sizeRelV relativeFrom="page">
              <wp14:pctHeight>0</wp14:pctHeight>
            </wp14:sizeRelV>
          </wp:anchor>
        </w:drawing>
      </w:r>
    </w:p>
    <w:p w14:paraId="37F95AC6" w14:textId="720CE9D0" w:rsidR="002C0068" w:rsidRPr="002C0068" w:rsidRDefault="003D0B62" w:rsidP="002C0068">
      <w:pPr>
        <w:pStyle w:val="Geenafstand"/>
        <w:spacing w:line="276" w:lineRule="auto"/>
        <w:rPr>
          <w:rFonts w:ascii="Verdana" w:hAnsi="Verdana"/>
          <w:color w:val="000000" w:themeColor="text1"/>
          <w:sz w:val="20"/>
          <w:szCs w:val="20"/>
        </w:rPr>
      </w:pPr>
      <w:r>
        <w:rPr>
          <w:rFonts w:ascii="Verdana" w:hAnsi="Verdana"/>
          <w:noProof/>
          <w:color w:val="000000" w:themeColor="text1"/>
          <w:sz w:val="20"/>
          <w:szCs w:val="20"/>
        </w:rPr>
        <w:drawing>
          <wp:anchor distT="0" distB="0" distL="114300" distR="114300" simplePos="0" relativeHeight="251659264" behindDoc="1" locked="0" layoutInCell="1" allowOverlap="1" wp14:anchorId="14283792" wp14:editId="7C51B8E5">
            <wp:simplePos x="0" y="0"/>
            <wp:positionH relativeFrom="column">
              <wp:posOffset>1888490</wp:posOffset>
            </wp:positionH>
            <wp:positionV relativeFrom="paragraph">
              <wp:posOffset>20320</wp:posOffset>
            </wp:positionV>
            <wp:extent cx="2205990" cy="1468755"/>
            <wp:effectExtent l="0" t="0" r="3810" b="0"/>
            <wp:wrapTight wrapText="bothSides">
              <wp:wrapPolygon edited="0">
                <wp:start x="0" y="0"/>
                <wp:lineTo x="0" y="21292"/>
                <wp:lineTo x="21451" y="21292"/>
                <wp:lineTo x="2145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2019-01-29_AVF6559_FINAL_10x15c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05990" cy="1468755"/>
                    </a:xfrm>
                    <a:prstGeom prst="rect">
                      <a:avLst/>
                    </a:prstGeom>
                  </pic:spPr>
                </pic:pic>
              </a:graphicData>
            </a:graphic>
            <wp14:sizeRelH relativeFrom="page">
              <wp14:pctWidth>0</wp14:pctWidth>
            </wp14:sizeRelH>
            <wp14:sizeRelV relativeFrom="page">
              <wp14:pctHeight>0</wp14:pctHeight>
            </wp14:sizeRelV>
          </wp:anchor>
        </w:drawing>
      </w:r>
      <w:r w:rsidR="00FE0D2A">
        <w:rPr>
          <w:rFonts w:ascii="Verdana" w:hAnsi="Verdana"/>
          <w:noProof/>
          <w:color w:val="000000" w:themeColor="text1"/>
          <w:sz w:val="20"/>
          <w:szCs w:val="20"/>
        </w:rPr>
        <w:drawing>
          <wp:anchor distT="0" distB="0" distL="114300" distR="114300" simplePos="0" relativeHeight="251658240" behindDoc="0" locked="0" layoutInCell="1" allowOverlap="1" wp14:anchorId="1DC2100C" wp14:editId="203E566E">
            <wp:simplePos x="0" y="0"/>
            <wp:positionH relativeFrom="column">
              <wp:posOffset>4141470</wp:posOffset>
            </wp:positionH>
            <wp:positionV relativeFrom="paragraph">
              <wp:posOffset>23404</wp:posOffset>
            </wp:positionV>
            <wp:extent cx="2201545" cy="1466215"/>
            <wp:effectExtent l="0" t="0" r="8255"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2019-01-29_AVF0913_FINAL_10x15c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1545" cy="1466215"/>
                    </a:xfrm>
                    <a:prstGeom prst="rect">
                      <a:avLst/>
                    </a:prstGeom>
                  </pic:spPr>
                </pic:pic>
              </a:graphicData>
            </a:graphic>
            <wp14:sizeRelH relativeFrom="page">
              <wp14:pctWidth>0</wp14:pctWidth>
            </wp14:sizeRelH>
            <wp14:sizeRelV relativeFrom="page">
              <wp14:pctHeight>0</wp14:pctHeight>
            </wp14:sizeRelV>
          </wp:anchor>
        </w:drawing>
      </w:r>
    </w:p>
    <w:sectPr w:rsidR="002C0068" w:rsidRPr="002C0068" w:rsidSect="003A3D80">
      <w:headerReference w:type="even" r:id="rId15"/>
      <w:headerReference w:type="default" r:id="rId16"/>
      <w:footerReference w:type="default" r:id="rId17"/>
      <w:headerReference w:type="first" r:id="rId18"/>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D1FCD" w14:textId="77777777" w:rsidR="00FD68CB" w:rsidRDefault="00FD68CB" w:rsidP="00D74FE0">
      <w:r>
        <w:separator/>
      </w:r>
    </w:p>
  </w:endnote>
  <w:endnote w:type="continuationSeparator" w:id="0">
    <w:p w14:paraId="4D15C2EE" w14:textId="77777777" w:rsidR="00FD68CB" w:rsidRDefault="00FD68CB" w:rsidP="00D7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0043" w14:textId="219508F1" w:rsidR="00C04E3C" w:rsidRDefault="00C04E3C" w:rsidP="00393952">
    <w:pPr>
      <w:tabs>
        <w:tab w:val="center" w:pos="4536"/>
        <w:tab w:val="right" w:pos="9072"/>
      </w:tabs>
    </w:pPr>
    <w:r w:rsidRPr="000053B2">
      <w:rPr>
        <w:rFonts w:ascii="Arial" w:hAnsi="Arial"/>
        <w:sz w:val="16"/>
        <w:szCs w:val="16"/>
      </w:rPr>
      <w:t>© Zorgplan Expertisecentrum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83CA" w14:textId="77777777" w:rsidR="00FD68CB" w:rsidRDefault="00FD68CB" w:rsidP="00D74FE0">
      <w:r>
        <w:separator/>
      </w:r>
    </w:p>
  </w:footnote>
  <w:footnote w:type="continuationSeparator" w:id="0">
    <w:p w14:paraId="3206829A" w14:textId="77777777" w:rsidR="00FD68CB" w:rsidRDefault="00FD68CB" w:rsidP="00D7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5721" w14:textId="77777777" w:rsidR="00D74FE0" w:rsidRDefault="00FD68CB">
    <w:pPr>
      <w:pStyle w:val="Koptekst"/>
    </w:pPr>
    <w:r>
      <w:rPr>
        <w:noProof/>
      </w:rPr>
      <w:pict w14:anchorId="274C8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33907" o:spid="_x0000_s2050" type="#_x0000_t75" alt="Vervolgvel3x" style="position:absolute;margin-left:0;margin-top:0;width:453.05pt;height:640.8pt;z-index:-251657216;mso-wrap-edited:f;mso-width-percent:0;mso-height-percent:0;mso-position-horizontal:center;mso-position-horizontal-relative:margin;mso-position-vertical:center;mso-position-vertical-relative:margin;mso-width-percent:0;mso-height-percent:0" o:allowincell="f">
          <v:imagedata r:id="rId1" o:title="Vervolgvel3x"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6875" w14:textId="77777777" w:rsidR="00D74FE0" w:rsidRDefault="00D74FE0">
    <w:pPr>
      <w:pStyle w:val="Koptekst"/>
    </w:pPr>
    <w:r>
      <w:rPr>
        <w:noProof/>
      </w:rPr>
      <w:drawing>
        <wp:anchor distT="0" distB="0" distL="114300" distR="114300" simplePos="0" relativeHeight="251658752" behindDoc="1" locked="0" layoutInCell="1" allowOverlap="1" wp14:anchorId="67ACCAE1" wp14:editId="6AF0015D">
          <wp:simplePos x="0" y="0"/>
          <wp:positionH relativeFrom="margin">
            <wp:posOffset>-887095</wp:posOffset>
          </wp:positionH>
          <wp:positionV relativeFrom="paragraph">
            <wp:posOffset>-436880</wp:posOffset>
          </wp:positionV>
          <wp:extent cx="7530465" cy="10663427"/>
          <wp:effectExtent l="0" t="0" r="0" b="508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volgvel3x.png"/>
                  <pic:cNvPicPr/>
                </pic:nvPicPr>
                <pic:blipFill>
                  <a:blip r:embed="rId1">
                    <a:extLst>
                      <a:ext uri="{28A0092B-C50C-407E-A947-70E740481C1C}">
                        <a14:useLocalDpi xmlns:a14="http://schemas.microsoft.com/office/drawing/2010/main" val="0"/>
                      </a:ext>
                    </a:extLst>
                  </a:blip>
                  <a:stretch>
                    <a:fillRect/>
                  </a:stretch>
                </pic:blipFill>
                <pic:spPr>
                  <a:xfrm>
                    <a:off x="0" y="0"/>
                    <a:ext cx="7535708" cy="1067085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B37D" w14:textId="77777777" w:rsidR="00D74FE0" w:rsidRDefault="00FD68CB">
    <w:pPr>
      <w:pStyle w:val="Koptekst"/>
    </w:pPr>
    <w:r>
      <w:rPr>
        <w:noProof/>
      </w:rPr>
      <w:pict w14:anchorId="14712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33906" o:spid="_x0000_s2049" type="#_x0000_t75" alt="Vervolgvel3x" style="position:absolute;margin-left:0;margin-top:0;width:453.05pt;height:640.8pt;z-index:-251658240;mso-wrap-edited:f;mso-width-percent:0;mso-height-percent:0;mso-position-horizontal:center;mso-position-horizontal-relative:margin;mso-position-vertical:center;mso-position-vertical-relative:margin;mso-width-percent:0;mso-height-percent:0" o:allowincell="f">
          <v:imagedata r:id="rId1" o:title="Vervolgvel3x"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580"/>
    <w:multiLevelType w:val="hybridMultilevel"/>
    <w:tmpl w:val="BF523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C4675"/>
    <w:multiLevelType w:val="hybridMultilevel"/>
    <w:tmpl w:val="621E6EA2"/>
    <w:lvl w:ilvl="0" w:tplc="E430C616">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9609FC"/>
    <w:multiLevelType w:val="hybridMultilevel"/>
    <w:tmpl w:val="E0DCEF44"/>
    <w:lvl w:ilvl="0" w:tplc="304E7E0A">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732605"/>
    <w:multiLevelType w:val="hybridMultilevel"/>
    <w:tmpl w:val="4162D5AE"/>
    <w:lvl w:ilvl="0" w:tplc="10025F58">
      <w:numFmt w:val="bullet"/>
      <w:lvlText w:val="-"/>
      <w:lvlJc w:val="left"/>
      <w:pPr>
        <w:ind w:left="720" w:hanging="360"/>
      </w:pPr>
      <w:rPr>
        <w:rFonts w:ascii="Verdana" w:eastAsia="Times New Roman" w:hAnsi="Verdana"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815FCE"/>
    <w:multiLevelType w:val="hybridMultilevel"/>
    <w:tmpl w:val="7B167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093AFF"/>
    <w:multiLevelType w:val="hybridMultilevel"/>
    <w:tmpl w:val="105E6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575F47"/>
    <w:multiLevelType w:val="hybridMultilevel"/>
    <w:tmpl w:val="FF82DD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FA69CB"/>
    <w:multiLevelType w:val="hybridMultilevel"/>
    <w:tmpl w:val="0E4E20A8"/>
    <w:lvl w:ilvl="0" w:tplc="306C0F80">
      <w:start w:val="2"/>
      <w:numFmt w:val="bullet"/>
      <w:lvlText w:val="-"/>
      <w:lvlJc w:val="left"/>
      <w:pPr>
        <w:ind w:left="720" w:hanging="360"/>
      </w:pPr>
      <w:rPr>
        <w:rFonts w:ascii="Verdana" w:eastAsia="Times New Roman" w:hAnsi="Verdana"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CF70C1"/>
    <w:multiLevelType w:val="multilevel"/>
    <w:tmpl w:val="B4F4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70A1B"/>
    <w:multiLevelType w:val="hybridMultilevel"/>
    <w:tmpl w:val="90C69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CC47CA"/>
    <w:multiLevelType w:val="multilevel"/>
    <w:tmpl w:val="A856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103BA"/>
    <w:multiLevelType w:val="hybridMultilevel"/>
    <w:tmpl w:val="36408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732F3A"/>
    <w:multiLevelType w:val="hybridMultilevel"/>
    <w:tmpl w:val="E13A056E"/>
    <w:lvl w:ilvl="0" w:tplc="59208E98">
      <w:start w:val="5"/>
      <w:numFmt w:val="bullet"/>
      <w:lvlText w:val="-"/>
      <w:lvlJc w:val="left"/>
      <w:pPr>
        <w:ind w:left="720" w:hanging="360"/>
      </w:pPr>
      <w:rPr>
        <w:rFonts w:ascii="Verdana" w:eastAsia="Times New Roman"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2309C9"/>
    <w:multiLevelType w:val="hybridMultilevel"/>
    <w:tmpl w:val="3D042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591655"/>
    <w:multiLevelType w:val="hybridMultilevel"/>
    <w:tmpl w:val="D354B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345945"/>
    <w:multiLevelType w:val="hybridMultilevel"/>
    <w:tmpl w:val="DA7C48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E03B9F"/>
    <w:multiLevelType w:val="hybridMultilevel"/>
    <w:tmpl w:val="E39EB974"/>
    <w:lvl w:ilvl="0" w:tplc="E430C616">
      <w:start w:val="5"/>
      <w:numFmt w:val="bullet"/>
      <w:lvlText w:val=""/>
      <w:lvlJc w:val="left"/>
      <w:pPr>
        <w:ind w:left="720" w:hanging="360"/>
      </w:pPr>
      <w:rPr>
        <w:rFonts w:ascii="Symbol" w:eastAsiaTheme="minorHAnsi" w:hAnsi="Symbol"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C71725"/>
    <w:multiLevelType w:val="hybridMultilevel"/>
    <w:tmpl w:val="E9C82FD2"/>
    <w:lvl w:ilvl="0" w:tplc="E430C616">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D8E389C"/>
    <w:multiLevelType w:val="hybridMultilevel"/>
    <w:tmpl w:val="E272E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DB5532"/>
    <w:multiLevelType w:val="hybridMultilevel"/>
    <w:tmpl w:val="393E578C"/>
    <w:lvl w:ilvl="0" w:tplc="E430C616">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D947BAE"/>
    <w:multiLevelType w:val="hybridMultilevel"/>
    <w:tmpl w:val="3AF2A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20"/>
  </w:num>
  <w:num w:numId="6">
    <w:abstractNumId w:val="7"/>
  </w:num>
  <w:num w:numId="7">
    <w:abstractNumId w:val="14"/>
  </w:num>
  <w:num w:numId="8">
    <w:abstractNumId w:val="4"/>
  </w:num>
  <w:num w:numId="9">
    <w:abstractNumId w:val="9"/>
  </w:num>
  <w:num w:numId="10">
    <w:abstractNumId w:val="0"/>
  </w:num>
  <w:num w:numId="11">
    <w:abstractNumId w:val="18"/>
  </w:num>
  <w:num w:numId="12">
    <w:abstractNumId w:val="3"/>
  </w:num>
  <w:num w:numId="13">
    <w:abstractNumId w:val="11"/>
  </w:num>
  <w:num w:numId="14">
    <w:abstractNumId w:val="13"/>
  </w:num>
  <w:num w:numId="15">
    <w:abstractNumId w:val="12"/>
  </w:num>
  <w:num w:numId="16">
    <w:abstractNumId w:val="2"/>
  </w:num>
  <w:num w:numId="17">
    <w:abstractNumId w:val="17"/>
  </w:num>
  <w:num w:numId="18">
    <w:abstractNumId w:val="19"/>
  </w:num>
  <w:num w:numId="19">
    <w:abstractNumId w:val="1"/>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68"/>
    <w:rsid w:val="00015F3C"/>
    <w:rsid w:val="00021469"/>
    <w:rsid w:val="000246C2"/>
    <w:rsid w:val="0002652E"/>
    <w:rsid w:val="00032F20"/>
    <w:rsid w:val="00040B47"/>
    <w:rsid w:val="000654C8"/>
    <w:rsid w:val="00067E0D"/>
    <w:rsid w:val="000C519D"/>
    <w:rsid w:val="000C6360"/>
    <w:rsid w:val="000C7319"/>
    <w:rsid w:val="000E29E3"/>
    <w:rsid w:val="000F7AEF"/>
    <w:rsid w:val="00111C7C"/>
    <w:rsid w:val="0011240C"/>
    <w:rsid w:val="0011556F"/>
    <w:rsid w:val="00123F59"/>
    <w:rsid w:val="00126D97"/>
    <w:rsid w:val="001434F9"/>
    <w:rsid w:val="00150ED9"/>
    <w:rsid w:val="00151E0D"/>
    <w:rsid w:val="0016524F"/>
    <w:rsid w:val="00166B6F"/>
    <w:rsid w:val="00195C3D"/>
    <w:rsid w:val="001A358A"/>
    <w:rsid w:val="001A7FB9"/>
    <w:rsid w:val="001B3AE7"/>
    <w:rsid w:val="001B3F38"/>
    <w:rsid w:val="001B445C"/>
    <w:rsid w:val="001C0063"/>
    <w:rsid w:val="001F5001"/>
    <w:rsid w:val="001F7AD1"/>
    <w:rsid w:val="00200065"/>
    <w:rsid w:val="00205F64"/>
    <w:rsid w:val="00220C97"/>
    <w:rsid w:val="00221F16"/>
    <w:rsid w:val="0022730A"/>
    <w:rsid w:val="00260672"/>
    <w:rsid w:val="00272DA9"/>
    <w:rsid w:val="0027782A"/>
    <w:rsid w:val="00290C4F"/>
    <w:rsid w:val="002941C8"/>
    <w:rsid w:val="002A6AA8"/>
    <w:rsid w:val="002B4DF2"/>
    <w:rsid w:val="002C0068"/>
    <w:rsid w:val="002E3B32"/>
    <w:rsid w:val="002F00AF"/>
    <w:rsid w:val="002F0FE6"/>
    <w:rsid w:val="00301D9E"/>
    <w:rsid w:val="00303581"/>
    <w:rsid w:val="00325CD0"/>
    <w:rsid w:val="00336833"/>
    <w:rsid w:val="00360E02"/>
    <w:rsid w:val="003723D8"/>
    <w:rsid w:val="00373BC2"/>
    <w:rsid w:val="00382C75"/>
    <w:rsid w:val="00393952"/>
    <w:rsid w:val="003A1B7B"/>
    <w:rsid w:val="003A3D80"/>
    <w:rsid w:val="003A6DC4"/>
    <w:rsid w:val="003C0930"/>
    <w:rsid w:val="003C11C4"/>
    <w:rsid w:val="003D0B62"/>
    <w:rsid w:val="003D13C4"/>
    <w:rsid w:val="003D5082"/>
    <w:rsid w:val="003D68CA"/>
    <w:rsid w:val="00406654"/>
    <w:rsid w:val="004148BD"/>
    <w:rsid w:val="00426409"/>
    <w:rsid w:val="00436EFF"/>
    <w:rsid w:val="00444E52"/>
    <w:rsid w:val="00447B29"/>
    <w:rsid w:val="0045189D"/>
    <w:rsid w:val="0045736E"/>
    <w:rsid w:val="00464E70"/>
    <w:rsid w:val="00465B41"/>
    <w:rsid w:val="00485D23"/>
    <w:rsid w:val="004A73DD"/>
    <w:rsid w:val="004A7DC5"/>
    <w:rsid w:val="004D4169"/>
    <w:rsid w:val="00513B87"/>
    <w:rsid w:val="00553016"/>
    <w:rsid w:val="005573B9"/>
    <w:rsid w:val="0055784C"/>
    <w:rsid w:val="005612D5"/>
    <w:rsid w:val="00563263"/>
    <w:rsid w:val="005648E8"/>
    <w:rsid w:val="00567053"/>
    <w:rsid w:val="00571F01"/>
    <w:rsid w:val="005A3FA0"/>
    <w:rsid w:val="005C25E0"/>
    <w:rsid w:val="005C3093"/>
    <w:rsid w:val="005C5066"/>
    <w:rsid w:val="005F17B2"/>
    <w:rsid w:val="006006C2"/>
    <w:rsid w:val="00604385"/>
    <w:rsid w:val="00616B83"/>
    <w:rsid w:val="00616BAD"/>
    <w:rsid w:val="00624107"/>
    <w:rsid w:val="00641840"/>
    <w:rsid w:val="006418B4"/>
    <w:rsid w:val="006465A1"/>
    <w:rsid w:val="00646BC7"/>
    <w:rsid w:val="00682585"/>
    <w:rsid w:val="006C65D0"/>
    <w:rsid w:val="006D4E1C"/>
    <w:rsid w:val="006D6646"/>
    <w:rsid w:val="006F51C5"/>
    <w:rsid w:val="00704567"/>
    <w:rsid w:val="007106E5"/>
    <w:rsid w:val="00711E7F"/>
    <w:rsid w:val="00715CA2"/>
    <w:rsid w:val="007213DE"/>
    <w:rsid w:val="00723B8B"/>
    <w:rsid w:val="0076126A"/>
    <w:rsid w:val="0076387B"/>
    <w:rsid w:val="0076578A"/>
    <w:rsid w:val="007702DB"/>
    <w:rsid w:val="007910EB"/>
    <w:rsid w:val="007B6475"/>
    <w:rsid w:val="007B7DA9"/>
    <w:rsid w:val="007C3E39"/>
    <w:rsid w:val="007E0FD5"/>
    <w:rsid w:val="007E66D0"/>
    <w:rsid w:val="0081733E"/>
    <w:rsid w:val="008229D8"/>
    <w:rsid w:val="0084682D"/>
    <w:rsid w:val="0084792F"/>
    <w:rsid w:val="00851B29"/>
    <w:rsid w:val="00852CB2"/>
    <w:rsid w:val="008664DB"/>
    <w:rsid w:val="00881B3B"/>
    <w:rsid w:val="00887A20"/>
    <w:rsid w:val="008C087C"/>
    <w:rsid w:val="008D22DA"/>
    <w:rsid w:val="008D730A"/>
    <w:rsid w:val="008D77DE"/>
    <w:rsid w:val="00916660"/>
    <w:rsid w:val="0095178F"/>
    <w:rsid w:val="00972547"/>
    <w:rsid w:val="00976B2A"/>
    <w:rsid w:val="00993508"/>
    <w:rsid w:val="009A2D09"/>
    <w:rsid w:val="009A375C"/>
    <w:rsid w:val="009A3827"/>
    <w:rsid w:val="009C0C7F"/>
    <w:rsid w:val="009C2A01"/>
    <w:rsid w:val="00A026E6"/>
    <w:rsid w:val="00A35F31"/>
    <w:rsid w:val="00A36D18"/>
    <w:rsid w:val="00A46135"/>
    <w:rsid w:val="00A5204E"/>
    <w:rsid w:val="00A55AEB"/>
    <w:rsid w:val="00A65E5C"/>
    <w:rsid w:val="00A7565B"/>
    <w:rsid w:val="00A91F25"/>
    <w:rsid w:val="00A947DD"/>
    <w:rsid w:val="00A96FA7"/>
    <w:rsid w:val="00A97E07"/>
    <w:rsid w:val="00AC21C2"/>
    <w:rsid w:val="00AC5AA7"/>
    <w:rsid w:val="00AE5288"/>
    <w:rsid w:val="00AE5983"/>
    <w:rsid w:val="00AE643D"/>
    <w:rsid w:val="00AF0E9A"/>
    <w:rsid w:val="00B12219"/>
    <w:rsid w:val="00B34715"/>
    <w:rsid w:val="00B4397E"/>
    <w:rsid w:val="00B44825"/>
    <w:rsid w:val="00B63DBA"/>
    <w:rsid w:val="00B73152"/>
    <w:rsid w:val="00B82F38"/>
    <w:rsid w:val="00BD515A"/>
    <w:rsid w:val="00BD6E58"/>
    <w:rsid w:val="00BE0C02"/>
    <w:rsid w:val="00BE18C7"/>
    <w:rsid w:val="00BF2A1B"/>
    <w:rsid w:val="00C04E3C"/>
    <w:rsid w:val="00C21008"/>
    <w:rsid w:val="00C353F4"/>
    <w:rsid w:val="00C63F18"/>
    <w:rsid w:val="00C738F8"/>
    <w:rsid w:val="00C8187D"/>
    <w:rsid w:val="00C93705"/>
    <w:rsid w:val="00CB04EF"/>
    <w:rsid w:val="00CB1D4E"/>
    <w:rsid w:val="00CF4A5E"/>
    <w:rsid w:val="00D1374A"/>
    <w:rsid w:val="00D2298D"/>
    <w:rsid w:val="00D23D4F"/>
    <w:rsid w:val="00D56ADB"/>
    <w:rsid w:val="00D613FB"/>
    <w:rsid w:val="00D626F5"/>
    <w:rsid w:val="00D74FE0"/>
    <w:rsid w:val="00D7640A"/>
    <w:rsid w:val="00D872AA"/>
    <w:rsid w:val="00DA5718"/>
    <w:rsid w:val="00DD1108"/>
    <w:rsid w:val="00DE36B2"/>
    <w:rsid w:val="00E168E0"/>
    <w:rsid w:val="00E23939"/>
    <w:rsid w:val="00E3046C"/>
    <w:rsid w:val="00E359FF"/>
    <w:rsid w:val="00E905DC"/>
    <w:rsid w:val="00E93842"/>
    <w:rsid w:val="00EA1291"/>
    <w:rsid w:val="00EC55BD"/>
    <w:rsid w:val="00EF247B"/>
    <w:rsid w:val="00EF7947"/>
    <w:rsid w:val="00F06E66"/>
    <w:rsid w:val="00F113EE"/>
    <w:rsid w:val="00F36823"/>
    <w:rsid w:val="00F50151"/>
    <w:rsid w:val="00F50616"/>
    <w:rsid w:val="00F529C4"/>
    <w:rsid w:val="00F61038"/>
    <w:rsid w:val="00F83D44"/>
    <w:rsid w:val="00F900C9"/>
    <w:rsid w:val="00F924C1"/>
    <w:rsid w:val="00FB072A"/>
    <w:rsid w:val="00FB0DB4"/>
    <w:rsid w:val="00FC7C0E"/>
    <w:rsid w:val="00FD68CB"/>
    <w:rsid w:val="00FE0D2A"/>
    <w:rsid w:val="00FF0829"/>
    <w:rsid w:val="00FF5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E25634"/>
  <w15:chartTrackingRefBased/>
  <w15:docId w15:val="{FECE26E4-17A1-B644-8CCD-4634A7F8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068"/>
    <w:pPr>
      <w:spacing w:after="0" w:line="240" w:lineRule="auto"/>
    </w:pPr>
    <w:rPr>
      <w:rFonts w:asciiTheme="minorHAnsi" w:hAnsi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4FE0"/>
    <w:pPr>
      <w:tabs>
        <w:tab w:val="center" w:pos="4536"/>
        <w:tab w:val="right" w:pos="9072"/>
      </w:tabs>
    </w:pPr>
  </w:style>
  <w:style w:type="character" w:customStyle="1" w:styleId="KoptekstChar">
    <w:name w:val="Koptekst Char"/>
    <w:basedOn w:val="Standaardalinea-lettertype"/>
    <w:link w:val="Koptekst"/>
    <w:uiPriority w:val="99"/>
    <w:rsid w:val="00D74FE0"/>
  </w:style>
  <w:style w:type="paragraph" w:styleId="Voettekst">
    <w:name w:val="footer"/>
    <w:basedOn w:val="Standaard"/>
    <w:link w:val="VoettekstChar"/>
    <w:uiPriority w:val="99"/>
    <w:unhideWhenUsed/>
    <w:rsid w:val="00D74FE0"/>
    <w:pPr>
      <w:tabs>
        <w:tab w:val="center" w:pos="4536"/>
        <w:tab w:val="right" w:pos="9072"/>
      </w:tabs>
    </w:pPr>
  </w:style>
  <w:style w:type="character" w:customStyle="1" w:styleId="VoettekstChar">
    <w:name w:val="Voettekst Char"/>
    <w:basedOn w:val="Standaardalinea-lettertype"/>
    <w:link w:val="Voettekst"/>
    <w:uiPriority w:val="99"/>
    <w:rsid w:val="00D74FE0"/>
  </w:style>
  <w:style w:type="paragraph" w:styleId="Geenafstand">
    <w:name w:val="No Spacing"/>
    <w:uiPriority w:val="1"/>
    <w:qFormat/>
    <w:rsid w:val="002C0068"/>
    <w:pPr>
      <w:spacing w:after="0" w:line="240" w:lineRule="auto"/>
    </w:pPr>
    <w:rPr>
      <w:rFonts w:asciiTheme="minorHAnsi" w:hAnsiTheme="minorHAnsi"/>
      <w:sz w:val="24"/>
      <w:szCs w:val="24"/>
    </w:rPr>
  </w:style>
  <w:style w:type="character" w:styleId="Verwijzingopmerking">
    <w:name w:val="annotation reference"/>
    <w:basedOn w:val="Standaardalinea-lettertype"/>
    <w:uiPriority w:val="99"/>
    <w:semiHidden/>
    <w:unhideWhenUsed/>
    <w:rsid w:val="00E359FF"/>
    <w:rPr>
      <w:sz w:val="16"/>
      <w:szCs w:val="16"/>
    </w:rPr>
  </w:style>
  <w:style w:type="paragraph" w:styleId="Tekstopmerking">
    <w:name w:val="annotation text"/>
    <w:basedOn w:val="Standaard"/>
    <w:link w:val="TekstopmerkingChar"/>
    <w:uiPriority w:val="99"/>
    <w:semiHidden/>
    <w:unhideWhenUsed/>
    <w:rsid w:val="00E359FF"/>
    <w:rPr>
      <w:sz w:val="20"/>
      <w:szCs w:val="20"/>
    </w:rPr>
  </w:style>
  <w:style w:type="character" w:customStyle="1" w:styleId="TekstopmerkingChar">
    <w:name w:val="Tekst opmerking Char"/>
    <w:basedOn w:val="Standaardalinea-lettertype"/>
    <w:link w:val="Tekstopmerking"/>
    <w:uiPriority w:val="99"/>
    <w:semiHidden/>
    <w:rsid w:val="00E359FF"/>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E359FF"/>
    <w:rPr>
      <w:b/>
      <w:bCs/>
    </w:rPr>
  </w:style>
  <w:style w:type="character" w:customStyle="1" w:styleId="OnderwerpvanopmerkingChar">
    <w:name w:val="Onderwerp van opmerking Char"/>
    <w:basedOn w:val="TekstopmerkingChar"/>
    <w:link w:val="Onderwerpvanopmerking"/>
    <w:uiPriority w:val="99"/>
    <w:semiHidden/>
    <w:rsid w:val="00E359FF"/>
    <w:rPr>
      <w:rFonts w:asciiTheme="minorHAnsi" w:hAnsiTheme="minorHAnsi"/>
      <w:b/>
      <w:bCs/>
      <w:sz w:val="20"/>
      <w:szCs w:val="20"/>
    </w:rPr>
  </w:style>
  <w:style w:type="paragraph" w:styleId="Ballontekst">
    <w:name w:val="Balloon Text"/>
    <w:basedOn w:val="Standaard"/>
    <w:link w:val="BallontekstChar"/>
    <w:uiPriority w:val="99"/>
    <w:semiHidden/>
    <w:unhideWhenUsed/>
    <w:rsid w:val="00E359F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359FF"/>
    <w:rPr>
      <w:rFonts w:ascii="Times New Roman" w:hAnsi="Times New Roman" w:cs="Times New Roman"/>
      <w:szCs w:val="18"/>
    </w:rPr>
  </w:style>
  <w:style w:type="paragraph" w:styleId="Lijstalinea">
    <w:name w:val="List Paragraph"/>
    <w:basedOn w:val="Standaard"/>
    <w:uiPriority w:val="34"/>
    <w:qFormat/>
    <w:rsid w:val="009A3827"/>
    <w:pPr>
      <w:ind w:left="720"/>
      <w:contextualSpacing/>
    </w:pPr>
  </w:style>
  <w:style w:type="table" w:styleId="Tabelraster">
    <w:name w:val="Table Grid"/>
    <w:basedOn w:val="Standaardtabel"/>
    <w:uiPriority w:val="39"/>
    <w:rsid w:val="00B12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00065"/>
    <w:rPr>
      <w:color w:val="0563C1" w:themeColor="hyperlink"/>
      <w:u w:val="single"/>
    </w:rPr>
  </w:style>
  <w:style w:type="character" w:styleId="Onopgelostemelding">
    <w:name w:val="Unresolved Mention"/>
    <w:basedOn w:val="Standaardalinea-lettertype"/>
    <w:uiPriority w:val="99"/>
    <w:semiHidden/>
    <w:unhideWhenUsed/>
    <w:rsid w:val="00200065"/>
    <w:rPr>
      <w:color w:val="605E5C"/>
      <w:shd w:val="clear" w:color="auto" w:fill="E1DFDD"/>
    </w:rPr>
  </w:style>
  <w:style w:type="paragraph" w:customStyle="1" w:styleId="Kleurrijkearcering-accent31">
    <w:name w:val="Kleurrijke arcering - accent 31"/>
    <w:uiPriority w:val="34"/>
    <w:qFormat/>
    <w:rsid w:val="006465A1"/>
    <w:pPr>
      <w:pBdr>
        <w:top w:val="nil"/>
        <w:left w:val="nil"/>
        <w:bottom w:val="nil"/>
        <w:right w:val="nil"/>
        <w:between w:val="nil"/>
        <w:bar w:val="nil"/>
      </w:pBdr>
      <w:spacing w:after="0" w:line="240" w:lineRule="auto"/>
      <w:ind w:left="720"/>
    </w:pPr>
    <w:rPr>
      <w:rFonts w:ascii="Calibri" w:eastAsia="Calibri" w:hAnsi="Calibri" w:cs="Calibri"/>
      <w:color w:val="000000"/>
      <w:sz w:val="22"/>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zorgplan.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6916CB34B17342B838DE07B6C65A7E" ma:contentTypeVersion="13" ma:contentTypeDescription="Een nieuw document maken." ma:contentTypeScope="" ma:versionID="ff5d21dd6387a01dcfcf815c201e4244">
  <xsd:schema xmlns:xsd="http://www.w3.org/2001/XMLSchema" xmlns:xs="http://www.w3.org/2001/XMLSchema" xmlns:p="http://schemas.microsoft.com/office/2006/metadata/properties" xmlns:ns2="d70b6949-308d-418a-be25-0e9018c4d33b" xmlns:ns3="b3a5bd40-3db6-4af9-ba0b-fec1f7b29b4a" targetNamespace="http://schemas.microsoft.com/office/2006/metadata/properties" ma:root="true" ma:fieldsID="0989589d6e276db2c689b9c2e71ec302" ns2:_="" ns3:_="">
    <xsd:import namespace="d70b6949-308d-418a-be25-0e9018c4d33b"/>
    <xsd:import namespace="b3a5bd40-3db6-4af9-ba0b-fec1f7b29b4a"/>
    <xsd:element name="properties">
      <xsd:complexType>
        <xsd:sequence>
          <xsd:element name="documentManagement">
            <xsd:complexType>
              <xsd:all>
                <xsd:element ref="ns2:SharedWithUsers" minOccurs="0"/>
                <xsd:element ref="ns2:SharedWithDetails" minOccurs="0"/>
                <xsd:element ref="ns3:aanmaakdatum"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6949-308d-418a-be25-0e9018c4d3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a5bd40-3db6-4af9-ba0b-fec1f7b29b4a" elementFormDefault="qualified">
    <xsd:import namespace="http://schemas.microsoft.com/office/2006/documentManagement/types"/>
    <xsd:import namespace="http://schemas.microsoft.com/office/infopath/2007/PartnerControls"/>
    <xsd:element name="aanmaakdatum" ma:index="10" nillable="true" ma:displayName="aanmaakdatum" ma:format="DateOnly" ma:internalName="aanmaakdatum">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anmaakdatum xmlns="b3a5bd40-3db6-4af9-ba0b-fec1f7b29b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22F7C-DAB5-406F-93B6-B14C3586E02B}">
  <ds:schemaRefs>
    <ds:schemaRef ds:uri="http://schemas.openxmlformats.org/officeDocument/2006/bibliography"/>
  </ds:schemaRefs>
</ds:datastoreItem>
</file>

<file path=customXml/itemProps2.xml><?xml version="1.0" encoding="utf-8"?>
<ds:datastoreItem xmlns:ds="http://schemas.openxmlformats.org/officeDocument/2006/customXml" ds:itemID="{F14B1D00-29C0-4E48-A70D-991C03A9B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6949-308d-418a-be25-0e9018c4d33b"/>
    <ds:schemaRef ds:uri="b3a5bd40-3db6-4af9-ba0b-fec1f7b29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A4A5C-F70F-4A82-B0CE-F6EA5A5144C6}">
  <ds:schemaRefs>
    <ds:schemaRef ds:uri="http://schemas.microsoft.com/office/2006/metadata/properties"/>
    <ds:schemaRef ds:uri="http://schemas.microsoft.com/office/infopath/2007/PartnerControls"/>
    <ds:schemaRef ds:uri="b3a5bd40-3db6-4af9-ba0b-fec1f7b29b4a"/>
  </ds:schemaRefs>
</ds:datastoreItem>
</file>

<file path=customXml/itemProps4.xml><?xml version="1.0" encoding="utf-8"?>
<ds:datastoreItem xmlns:ds="http://schemas.openxmlformats.org/officeDocument/2006/customXml" ds:itemID="{E696DC5C-B415-474E-BCE8-53C1DB5CCB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716</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te Moller</dc:creator>
  <cp:keywords/>
  <dc:description/>
  <cp:lastModifiedBy>secretariaat@zorgplan.nl</cp:lastModifiedBy>
  <cp:revision>37</cp:revision>
  <cp:lastPrinted>2021-02-04T11:08:00Z</cp:lastPrinted>
  <dcterms:created xsi:type="dcterms:W3CDTF">2021-02-04T10:40:00Z</dcterms:created>
  <dcterms:modified xsi:type="dcterms:W3CDTF">2021-02-15T15:45:00Z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0x010100646916CB34B17342B838DE07B6C65A7E</vt:lpwstr>
  </property>
</Properties>
</file>